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3686"/>
        <w:gridCol w:w="6237"/>
      </w:tblGrid>
      <w:tr w:rsidR="001238FB" w:rsidRPr="00DC5271" w:rsidTr="001866DB">
        <w:trPr>
          <w:trHeight w:val="1141"/>
        </w:trPr>
        <w:tc>
          <w:tcPr>
            <w:tcW w:w="3686" w:type="dxa"/>
            <w:shd w:val="clear" w:color="auto" w:fill="auto"/>
          </w:tcPr>
          <w:p w:rsidR="001238FB" w:rsidRDefault="001238FB">
            <w:pPr>
              <w:spacing w:after="0" w:line="240" w:lineRule="auto"/>
              <w:jc w:val="center"/>
              <w:rPr>
                <w:rFonts w:eastAsia="Times New Roman"/>
                <w:sz w:val="24"/>
                <w:szCs w:val="24"/>
              </w:rPr>
            </w:pPr>
            <w:r>
              <w:rPr>
                <w:rFonts w:eastAsia="Times New Roman"/>
                <w:sz w:val="28"/>
                <w:szCs w:val="28"/>
              </w:rPr>
              <w:t>MOJ</w:t>
            </w:r>
          </w:p>
          <w:p w:rsidR="001238FB" w:rsidRDefault="001238FB">
            <w:pPr>
              <w:spacing w:after="0" w:line="240" w:lineRule="auto"/>
              <w:jc w:val="center"/>
              <w:rPr>
                <w:rFonts w:eastAsia="Times New Roman"/>
                <w:sz w:val="24"/>
                <w:szCs w:val="24"/>
              </w:rPr>
            </w:pPr>
            <w:r>
              <w:rPr>
                <w:rFonts w:eastAsia="Times New Roman"/>
                <w:b/>
                <w:bCs/>
                <w:szCs w:val="26"/>
              </w:rPr>
              <w:t>ICD</w:t>
            </w:r>
          </w:p>
          <w:p w:rsidR="001238FB" w:rsidRDefault="001238FB">
            <w:pPr>
              <w:spacing w:after="0" w:line="240" w:lineRule="auto"/>
              <w:jc w:val="center"/>
              <w:rPr>
                <w:rFonts w:eastAsia="Times New Roman"/>
                <w:sz w:val="24"/>
                <w:szCs w:val="24"/>
              </w:rPr>
            </w:pPr>
            <w:r>
              <w:rPr>
                <w:rFonts w:eastAsia="Times New Roman"/>
                <w:szCs w:val="26"/>
              </w:rPr>
              <w:t> </w:t>
            </w:r>
            <w:r w:rsidR="002D4BCE">
              <w:rPr>
                <w:rFonts w:asciiTheme="minorHAnsi" w:eastAsiaTheme="minorHAnsi" w:hAnsiTheme="minorHAnsi" w:cstheme="minorBidi"/>
                <w:sz w:val="22"/>
              </w:rPr>
            </w:r>
            <w:r w:rsidR="002D4BCE">
              <w:rPr>
                <w:rFonts w:asciiTheme="minorHAnsi" w:eastAsiaTheme="minorHAnsi" w:hAnsiTheme="minorHAnsi" w:cstheme="minorBidi"/>
                <w:sz w:val="22"/>
              </w:rPr>
              <w:pict w14:anchorId="2DBAE8F4">
                <v:rect id="Rectangle 3" o:spid="_x0000_s1029" alt="Description: https://translate.googleusercontent.com/image_0.png" style="width:5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" filled="f" stroked="f">
                  <o:lock v:ext="edit" aspectratio="t"/>
                  <w10:wrap type="none"/>
                  <w10:anchorlock/>
                </v:rect>
              </w:pict>
            </w:r>
          </w:p>
          <w:p w:rsidR="001238FB" w:rsidRDefault="001238FB" w:rsidP="001238FB">
            <w:pPr>
              <w:spacing w:after="0" w:line="240" w:lineRule="auto"/>
              <w:jc w:val="center"/>
              <w:rPr>
                <w:rFonts w:eastAsia="Times New Roman"/>
                <w:sz w:val="24"/>
                <w:szCs w:val="24"/>
              </w:rPr>
            </w:pPr>
            <w:r>
              <w:rPr>
                <w:rFonts w:eastAsia="Times New Roman"/>
                <w:sz w:val="28"/>
                <w:szCs w:val="28"/>
              </w:rPr>
              <w:t>No:   18/ BC-QHĐTPL</w:t>
            </w:r>
          </w:p>
        </w:tc>
        <w:tc>
          <w:tcPr>
            <w:tcW w:w="6237" w:type="dxa"/>
            <w:shd w:val="clear" w:color="auto" w:fill="auto"/>
          </w:tcPr>
          <w:p w:rsidR="001238FB" w:rsidRDefault="001238FB">
            <w:pPr>
              <w:spacing w:after="0" w:line="240" w:lineRule="auto"/>
              <w:jc w:val="center"/>
              <w:rPr>
                <w:rFonts w:eastAsia="Times New Roman"/>
                <w:sz w:val="24"/>
                <w:szCs w:val="24"/>
              </w:rPr>
            </w:pPr>
            <w:r>
              <w:rPr>
                <w:rFonts w:eastAsia="Times New Roman"/>
                <w:b/>
                <w:bCs/>
                <w:sz w:val="28"/>
                <w:szCs w:val="28"/>
              </w:rPr>
              <w:t>SOCIALIST REPUBLIC OF VIETNAM</w:t>
            </w:r>
          </w:p>
          <w:p w:rsidR="001238FB" w:rsidRDefault="001238FB">
            <w:pPr>
              <w:spacing w:after="0" w:line="240" w:lineRule="auto"/>
              <w:ind w:firstLine="108"/>
              <w:jc w:val="center"/>
              <w:rPr>
                <w:rFonts w:eastAsia="Times New Roman"/>
                <w:sz w:val="24"/>
                <w:szCs w:val="24"/>
              </w:rPr>
            </w:pPr>
            <w:r>
              <w:rPr>
                <w:rFonts w:eastAsia="Times New Roman"/>
                <w:b/>
                <w:bCs/>
                <w:sz w:val="28"/>
                <w:szCs w:val="28"/>
              </w:rPr>
              <w:t>Independence - Freedom - Happiness</w:t>
            </w:r>
          </w:p>
          <w:p w:rsidR="001238FB" w:rsidRDefault="001238FB">
            <w:pPr>
              <w:spacing w:after="0" w:line="240" w:lineRule="auto"/>
              <w:jc w:val="center"/>
              <w:rPr>
                <w:rFonts w:eastAsia="Times New Roman"/>
                <w:sz w:val="24"/>
                <w:szCs w:val="24"/>
              </w:rPr>
            </w:pPr>
            <w:r>
              <w:rPr>
                <w:rFonts w:eastAsia="Times New Roman"/>
                <w:szCs w:val="26"/>
              </w:rPr>
              <w:t> </w:t>
            </w:r>
            <w:r w:rsidR="002D4BCE">
              <w:rPr>
                <w:rFonts w:asciiTheme="minorHAnsi" w:eastAsiaTheme="minorHAnsi" w:hAnsiTheme="minorHAnsi" w:cstheme="minorBidi"/>
                <w:sz w:val="22"/>
              </w:rPr>
            </w:r>
            <w:r w:rsidR="002D4BCE">
              <w:rPr>
                <w:rFonts w:asciiTheme="minorHAnsi" w:eastAsiaTheme="minorHAnsi" w:hAnsiTheme="minorHAnsi" w:cstheme="minorBidi"/>
                <w:sz w:val="22"/>
              </w:rPr>
              <w:pict w14:anchorId="7687AC55">
                <v:rect id="Rectangle 2" o:spid="_x0000_s1028" alt="Description: https://translate.googleusercontent.com/image_1.png" style="width:177.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" filled="f" stroked="f">
                  <o:lock v:ext="edit" aspectratio="t"/>
                  <w10:wrap type="none"/>
                  <w10:anchorlock/>
                </v:rect>
              </w:pict>
            </w:r>
          </w:p>
          <w:p w:rsidR="001238FB" w:rsidRDefault="001238FB" w:rsidP="001238FB">
            <w:pPr>
              <w:spacing w:after="0" w:line="240" w:lineRule="auto"/>
              <w:jc w:val="center"/>
              <w:rPr>
                <w:rFonts w:eastAsia="Times New Roman"/>
                <w:sz w:val="24"/>
                <w:szCs w:val="24"/>
              </w:rPr>
            </w:pPr>
            <w:r>
              <w:rPr>
                <w:rFonts w:eastAsia="Times New Roman"/>
                <w:i/>
                <w:iCs/>
                <w:sz w:val="28"/>
                <w:szCs w:val="28"/>
              </w:rPr>
              <w:t>Ha Noi, 5</w:t>
            </w:r>
            <w:r w:rsidRPr="001238FB">
              <w:rPr>
                <w:rFonts w:eastAsia="Times New Roman"/>
                <w:i/>
                <w:iCs/>
                <w:sz w:val="28"/>
                <w:szCs w:val="28"/>
                <w:vertAlign w:val="superscript"/>
              </w:rPr>
              <w:t>th</w:t>
            </w:r>
            <w:r>
              <w:rPr>
                <w:rFonts w:eastAsia="Times New Roman"/>
                <w:i/>
                <w:iCs/>
                <w:sz w:val="28"/>
                <w:szCs w:val="28"/>
              </w:rPr>
              <w:t xml:space="preserve"> October 2020</w:t>
            </w:r>
          </w:p>
        </w:tc>
      </w:tr>
    </w:tbl>
    <w:p w:rsidR="00B268AE" w:rsidRPr="00DC5271" w:rsidRDefault="00B268AE" w:rsidP="004854F9">
      <w:pPr>
        <w:jc w:val="center"/>
        <w:rPr>
          <w:b/>
          <w:sz w:val="28"/>
          <w:szCs w:val="28"/>
        </w:rPr>
      </w:pPr>
    </w:p>
    <w:p w:rsidR="00FF2DD7" w:rsidRDefault="00FF2DD7" w:rsidP="00FF2DD7">
      <w:pPr>
        <w:pStyle w:val="NormalWeb"/>
        <w:spacing w:before="0" w:after="0"/>
        <w:jc w:val="center"/>
        <w:rPr>
          <w:color w:val="000000"/>
          <w:sz w:val="27"/>
          <w:szCs w:val="27"/>
        </w:rPr>
      </w:pPr>
      <w:r>
        <w:rPr>
          <w:b/>
          <w:bCs/>
          <w:color w:val="000000"/>
          <w:sz w:val="28"/>
          <w:szCs w:val="28"/>
        </w:rPr>
        <w:t>REPORT</w:t>
      </w:r>
    </w:p>
    <w:p w:rsidR="00FF2DD7" w:rsidRDefault="00FF2DD7" w:rsidP="00FF2DD7">
      <w:pPr>
        <w:pStyle w:val="NormalWeb"/>
        <w:spacing w:before="0" w:after="0" w:line="322" w:lineRule="atLeast"/>
        <w:ind w:firstLine="709"/>
        <w:jc w:val="center"/>
        <w:rPr>
          <w:color w:val="000000"/>
          <w:sz w:val="28"/>
          <w:szCs w:val="28"/>
        </w:rPr>
      </w:pPr>
      <w:r>
        <w:rPr>
          <w:b/>
          <w:bCs/>
          <w:color w:val="000000"/>
          <w:sz w:val="28"/>
          <w:szCs w:val="28"/>
        </w:rPr>
        <w:t xml:space="preserve">Progress in developing and maintaining the forum on the website of The </w:t>
      </w:r>
      <w:r w:rsidRPr="00FF2DD7">
        <w:rPr>
          <w:b/>
          <w:bCs/>
          <w:color w:val="000000"/>
          <w:sz w:val="28"/>
          <w:szCs w:val="28"/>
        </w:rPr>
        <w:t>Legal Partnership Group</w:t>
      </w:r>
      <w:r>
        <w:rPr>
          <w:b/>
          <w:bCs/>
          <w:color w:val="000000"/>
          <w:sz w:val="28"/>
          <w:szCs w:val="28"/>
        </w:rPr>
        <w:t xml:space="preserve"> Quarter III</w:t>
      </w:r>
      <w:r w:rsidRPr="00FF2DD7">
        <w:rPr>
          <w:b/>
          <w:bCs/>
          <w:color w:val="000000"/>
          <w:sz w:val="28"/>
          <w:szCs w:val="28"/>
        </w:rPr>
        <w:t xml:space="preserve"> </w:t>
      </w:r>
      <w:r>
        <w:rPr>
          <w:b/>
          <w:bCs/>
          <w:color w:val="000000"/>
          <w:sz w:val="28"/>
          <w:szCs w:val="28"/>
        </w:rPr>
        <w:t>/ 2020</w:t>
      </w:r>
    </w:p>
    <w:p w:rsidR="00FF2DD7" w:rsidRDefault="00FF2DD7" w:rsidP="00FF2DD7">
      <w:pPr>
        <w:pStyle w:val="NormalWeb"/>
        <w:spacing w:before="0" w:after="120" w:line="322" w:lineRule="atLeast"/>
        <w:ind w:firstLine="709"/>
        <w:jc w:val="center"/>
        <w:rPr>
          <w:color w:val="000000"/>
          <w:sz w:val="28"/>
          <w:szCs w:val="28"/>
        </w:rPr>
      </w:pPr>
      <w:r>
        <w:rPr>
          <w:color w:val="000000"/>
          <w:sz w:val="26"/>
          <w:szCs w:val="26"/>
        </w:rPr>
        <w:t> </w:t>
      </w:r>
      <w:r>
        <w:rPr>
          <w:color w:val="000000"/>
          <w:sz w:val="28"/>
          <w:szCs w:val="28"/>
        </w:rPr>
        <w:fldChar w:fldCharType="begin"/>
      </w:r>
      <w:r>
        <w:rPr>
          <w:color w:val="000000"/>
          <w:sz w:val="28"/>
          <w:szCs w:val="28"/>
        </w:rPr>
        <w:instrText xml:space="preserve"> INCLUDEPICTURE "https://translate.googleusercontent.com/image_2.png" \* MERGEFORMATINET </w:instrText>
      </w:r>
      <w:r>
        <w:rPr>
          <w:color w:val="000000"/>
          <w:sz w:val="28"/>
          <w:szCs w:val="28"/>
        </w:rPr>
        <w:fldChar w:fldCharType="separate"/>
      </w:r>
      <w:r w:rsidR="002D4BCE">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4.75pt;height:.75pt"/>
        </w:pict>
      </w:r>
      <w:r>
        <w:rPr>
          <w:color w:val="000000"/>
          <w:sz w:val="28"/>
          <w:szCs w:val="28"/>
        </w:rPr>
        <w:fldChar w:fldCharType="end"/>
      </w:r>
    </w:p>
    <w:p w:rsidR="00FF2DD7" w:rsidRDefault="00FF2DD7" w:rsidP="00FF2DD7">
      <w:pPr>
        <w:pStyle w:val="NormalWeb"/>
        <w:spacing w:before="120" w:after="120" w:line="322" w:lineRule="atLeast"/>
        <w:ind w:firstLine="709"/>
        <w:jc w:val="center"/>
        <w:rPr>
          <w:color w:val="000000"/>
          <w:sz w:val="28"/>
          <w:szCs w:val="28"/>
        </w:rPr>
      </w:pPr>
      <w:r>
        <w:rPr>
          <w:color w:val="000000"/>
          <w:sz w:val="28"/>
          <w:szCs w:val="28"/>
        </w:rPr>
        <w:t>To: Deputy Minister Nguyen Khanh Ngoc</w:t>
      </w:r>
    </w:p>
    <w:p w:rsidR="00FF2DD7" w:rsidRDefault="00FF2DD7" w:rsidP="00FF2DD7">
      <w:pPr>
        <w:pStyle w:val="NormalWeb"/>
        <w:spacing w:before="120" w:after="120" w:line="322" w:lineRule="atLeast"/>
        <w:ind w:firstLine="709"/>
        <w:jc w:val="center"/>
        <w:rPr>
          <w:color w:val="000000"/>
          <w:sz w:val="28"/>
          <w:szCs w:val="28"/>
        </w:rPr>
      </w:pPr>
      <w:r>
        <w:rPr>
          <w:color w:val="000000"/>
          <w:sz w:val="28"/>
          <w:szCs w:val="28"/>
        </w:rPr>
        <w:t> </w:t>
      </w:r>
    </w:p>
    <w:p w:rsidR="00FF2DD7" w:rsidRDefault="00FF2DD7" w:rsidP="00FF2DD7">
      <w:pPr>
        <w:pStyle w:val="NormalWeb"/>
        <w:spacing w:before="120" w:after="0"/>
        <w:ind w:firstLine="567"/>
        <w:jc w:val="both"/>
        <w:rPr>
          <w:color w:val="000000"/>
          <w:sz w:val="27"/>
          <w:szCs w:val="27"/>
        </w:rPr>
      </w:pPr>
      <w:r>
        <w:rPr>
          <w:color w:val="000000"/>
          <w:sz w:val="28"/>
          <w:szCs w:val="28"/>
        </w:rPr>
        <w:t>Legal Partnership Group is established from the operational experience of Partnership Groups in the fields of industry management, field and practice of initiatives and activities of Legal Forums, Counterpart for Legal policy dialogue organized by the Ministry of Justice and UNDP over the past ten years.</w:t>
      </w:r>
    </w:p>
    <w:p w:rsidR="00FF2DD7" w:rsidRDefault="00FF2DD7" w:rsidP="00FF2DD7">
      <w:pPr>
        <w:pStyle w:val="NormalWeb"/>
        <w:spacing w:before="120" w:after="0"/>
        <w:ind w:firstLine="567"/>
        <w:jc w:val="both"/>
        <w:rPr>
          <w:color w:val="000000"/>
          <w:sz w:val="27"/>
          <w:szCs w:val="27"/>
        </w:rPr>
      </w:pPr>
      <w:r>
        <w:rPr>
          <w:color w:val="000000"/>
          <w:spacing w:val="-2"/>
          <w:sz w:val="28"/>
          <w:szCs w:val="28"/>
        </w:rPr>
        <w:t>In order to maintain and operate the column on the website on international c</w:t>
      </w:r>
      <w:r w:rsidR="004469F0">
        <w:rPr>
          <w:color w:val="000000"/>
          <w:spacing w:val="-2"/>
          <w:sz w:val="28"/>
          <w:szCs w:val="28"/>
        </w:rPr>
        <w:t>ooperation on international law</w:t>
      </w:r>
      <w:r>
        <w:rPr>
          <w:color w:val="000000"/>
          <w:spacing w:val="-2"/>
          <w:sz w:val="28"/>
          <w:szCs w:val="28"/>
        </w:rPr>
        <w:t xml:space="preserve">, the Legal Partnership Group would like to report to Deputy Minister Nguyen Khanh Ngoc on the situation of building and maintaining the column on the website. electronic message of </w:t>
      </w:r>
      <w:r w:rsidR="004469F0" w:rsidRPr="004469F0">
        <w:rPr>
          <w:color w:val="000000"/>
          <w:spacing w:val="-2"/>
          <w:sz w:val="28"/>
          <w:szCs w:val="28"/>
        </w:rPr>
        <w:t>The Legal Partnership Group Quarter III / 2020</w:t>
      </w:r>
      <w:r>
        <w:rPr>
          <w:color w:val="000000"/>
          <w:spacing w:val="-2"/>
          <w:sz w:val="28"/>
          <w:szCs w:val="28"/>
        </w:rPr>
        <w:t> as follows :</w:t>
      </w:r>
    </w:p>
    <w:p w:rsidR="00FF2DD7" w:rsidRDefault="00FF2DD7" w:rsidP="00FF2DD7">
      <w:pPr>
        <w:pStyle w:val="NormalWeb"/>
        <w:spacing w:before="120" w:after="0"/>
        <w:ind w:firstLine="567"/>
        <w:jc w:val="both"/>
        <w:rPr>
          <w:color w:val="000000"/>
          <w:sz w:val="27"/>
          <w:szCs w:val="27"/>
        </w:rPr>
      </w:pPr>
      <w:r>
        <w:rPr>
          <w:b/>
          <w:bCs/>
          <w:color w:val="000000"/>
          <w:sz w:val="28"/>
          <w:szCs w:val="28"/>
        </w:rPr>
        <w:t xml:space="preserve">I. Implementation of activities External Group legal partnership </w:t>
      </w:r>
      <w:r w:rsidR="004469F0">
        <w:rPr>
          <w:b/>
          <w:bCs/>
          <w:color w:val="000000"/>
          <w:sz w:val="28"/>
          <w:szCs w:val="28"/>
        </w:rPr>
        <w:t xml:space="preserve">The </w:t>
      </w:r>
      <w:r w:rsidR="004469F0" w:rsidRPr="00FF2DD7">
        <w:rPr>
          <w:b/>
          <w:bCs/>
          <w:color w:val="000000"/>
          <w:sz w:val="28"/>
          <w:szCs w:val="28"/>
        </w:rPr>
        <w:t>Legal Partnership Group</w:t>
      </w:r>
      <w:r w:rsidR="004469F0">
        <w:rPr>
          <w:b/>
          <w:bCs/>
          <w:color w:val="000000"/>
          <w:sz w:val="28"/>
          <w:szCs w:val="28"/>
        </w:rPr>
        <w:t xml:space="preserve"> Quarter III</w:t>
      </w:r>
      <w:r w:rsidR="004469F0" w:rsidRPr="00FF2DD7">
        <w:rPr>
          <w:b/>
          <w:bCs/>
          <w:color w:val="000000"/>
          <w:sz w:val="28"/>
          <w:szCs w:val="28"/>
        </w:rPr>
        <w:t xml:space="preserve"> </w:t>
      </w:r>
      <w:r w:rsidR="004469F0">
        <w:rPr>
          <w:b/>
          <w:bCs/>
          <w:color w:val="000000"/>
          <w:sz w:val="28"/>
          <w:szCs w:val="28"/>
        </w:rPr>
        <w:t>/ 2020</w:t>
      </w:r>
    </w:p>
    <w:p w:rsidR="00FF2DD7" w:rsidRDefault="00FF2DD7" w:rsidP="00FF2DD7">
      <w:pPr>
        <w:pStyle w:val="NormalWeb"/>
        <w:spacing w:before="120" w:after="0"/>
        <w:ind w:firstLine="567"/>
        <w:jc w:val="both"/>
        <w:rPr>
          <w:color w:val="000000"/>
          <w:sz w:val="27"/>
          <w:szCs w:val="27"/>
        </w:rPr>
      </w:pPr>
      <w:r>
        <w:rPr>
          <w:b/>
          <w:bCs/>
          <w:color w:val="000000"/>
          <w:sz w:val="28"/>
          <w:szCs w:val="28"/>
        </w:rPr>
        <w:t>1. The results achieved</w:t>
      </w:r>
    </w:p>
    <w:p w:rsidR="00FF2DD7" w:rsidRDefault="00FF2DD7" w:rsidP="00FF2DD7">
      <w:pPr>
        <w:pStyle w:val="NormalWeb"/>
        <w:spacing w:before="120" w:after="0"/>
        <w:ind w:firstLine="567"/>
        <w:jc w:val="both"/>
        <w:rPr>
          <w:color w:val="000000"/>
          <w:sz w:val="27"/>
          <w:szCs w:val="27"/>
        </w:rPr>
      </w:pPr>
      <w:r>
        <w:rPr>
          <w:color w:val="000000"/>
          <w:spacing w:val="-2"/>
          <w:sz w:val="28"/>
          <w:szCs w:val="28"/>
        </w:rPr>
        <w:t>In implementing the Action Plan of Quarter II /2020 of the Legal partnership group, the Legal partnership group has performed the following tasks:</w:t>
      </w:r>
    </w:p>
    <w:p w:rsidR="00FF2DD7" w:rsidRDefault="00FF2DD7" w:rsidP="00FF2DD7">
      <w:pPr>
        <w:pStyle w:val="NormalWeb"/>
        <w:spacing w:before="120" w:after="0"/>
        <w:ind w:firstLine="567"/>
        <w:jc w:val="both"/>
        <w:rPr>
          <w:color w:val="000000"/>
          <w:sz w:val="27"/>
          <w:szCs w:val="27"/>
        </w:rPr>
      </w:pPr>
      <w:r>
        <w:rPr>
          <w:b/>
          <w:bCs/>
          <w:color w:val="000000"/>
          <w:sz w:val="28"/>
          <w:szCs w:val="28"/>
        </w:rPr>
        <w:t>1. 1. Organize a </w:t>
      </w:r>
      <w:r>
        <w:rPr>
          <w:b/>
          <w:bCs/>
          <w:color w:val="000000"/>
          <w:spacing w:val="-4"/>
          <w:sz w:val="28"/>
          <w:szCs w:val="28"/>
        </w:rPr>
        <w:t>forum to discuss law completion and enforcement with the topic " </w:t>
      </w:r>
      <w:r>
        <w:rPr>
          <w:b/>
          <w:bCs/>
          <w:i/>
          <w:iCs/>
          <w:color w:val="000000"/>
          <w:spacing w:val="-4"/>
          <w:sz w:val="28"/>
          <w:szCs w:val="28"/>
        </w:rPr>
        <w:t>Improving the efficiency of conciliation activities in Vietnam </w:t>
      </w:r>
      <w:r>
        <w:rPr>
          <w:b/>
          <w:bCs/>
          <w:color w:val="000000"/>
          <w:spacing w:val="-4"/>
          <w:sz w:val="28"/>
          <w:szCs w:val="28"/>
        </w:rPr>
        <w:t>"</w:t>
      </w:r>
    </w:p>
    <w:p w:rsidR="00FF2DD7" w:rsidRDefault="00FF2DD7" w:rsidP="00FF2DD7">
      <w:pPr>
        <w:pStyle w:val="NormalWeb"/>
        <w:spacing w:before="120" w:after="0"/>
        <w:ind w:firstLine="567"/>
        <w:jc w:val="both"/>
        <w:rPr>
          <w:color w:val="000000"/>
          <w:sz w:val="27"/>
          <w:szCs w:val="27"/>
        </w:rPr>
      </w:pPr>
      <w:r>
        <w:rPr>
          <w:color w:val="000000"/>
          <w:spacing w:val="-4"/>
          <w:sz w:val="28"/>
          <w:szCs w:val="28"/>
        </w:rPr>
        <w:t>Implementing the work plan for 2020 of the project "Strengthening the law and justice in Vietnam" (EU JULE Project) funded by the European Union, the Ministry of Justice coordinates with the Delegation of the European Union at Vietnam and the United Nations Development Agency (UNDP) organized a Discussion Forum on Law Completion and Enforcement with the theme " </w:t>
      </w:r>
      <w:r>
        <w:rPr>
          <w:i/>
          <w:iCs/>
          <w:color w:val="000000"/>
          <w:spacing w:val="-4"/>
          <w:sz w:val="28"/>
          <w:szCs w:val="28"/>
        </w:rPr>
        <w:t>Improving the effectiveness of conciliation activities in Vietnam </w:t>
      </w:r>
      <w:r>
        <w:rPr>
          <w:color w:val="000000"/>
          <w:spacing w:val="-4"/>
          <w:sz w:val="28"/>
          <w:szCs w:val="28"/>
        </w:rPr>
        <w:t>" </w:t>
      </w:r>
      <w:r>
        <w:rPr>
          <w:color w:val="000000"/>
          <w:sz w:val="28"/>
          <w:szCs w:val="28"/>
        </w:rPr>
        <w:t>.</w:t>
      </w:r>
    </w:p>
    <w:p w:rsidR="00FF2DD7" w:rsidRDefault="00FF2DD7" w:rsidP="00FF2DD7">
      <w:pPr>
        <w:pStyle w:val="NormalWeb"/>
        <w:spacing w:before="120" w:after="0"/>
        <w:ind w:firstLine="567"/>
        <w:jc w:val="both"/>
        <w:rPr>
          <w:color w:val="000000"/>
          <w:sz w:val="27"/>
          <w:szCs w:val="27"/>
        </w:rPr>
      </w:pPr>
      <w:r>
        <w:rPr>
          <w:color w:val="000000"/>
          <w:sz w:val="28"/>
          <w:szCs w:val="28"/>
        </w:rPr>
        <w:t xml:space="preserve">The forum was chaired by Deputy Minister Nguyen Thanh Tinh with the participation of more than 170 delegates who are representatives of the Central Committee of the Vietnam Fatherland Front, the Supreme People's Court, the Supreme People's Procuracy, some ministries and branches (Ministry of Planning and Investment, Ministry of Finance, Ministry of Labor, Invalids and Social Affairs, Ministry of Public Security, Ministry of Foreign Affairs, Ministry of Home Affairs ...), some units under the Ministry of Justice, Vietnam Lawyers Association, Vietnam Bar Federation, research institute, law training institution; Department of Justice, Department of Labor - Invalids - Social </w:t>
      </w:r>
      <w:r>
        <w:rPr>
          <w:color w:val="000000"/>
          <w:sz w:val="28"/>
          <w:szCs w:val="28"/>
        </w:rPr>
        <w:lastRenderedPageBreak/>
        <w:t>Affairs, Office of the Provincial People's Committee, Lawyers Association, Women's Union; and representatives from a number of diplomatic missions of several countries, international organizations, and donors in the legal and judicial field .</w:t>
      </w:r>
    </w:p>
    <w:p w:rsidR="00FF2DD7" w:rsidRDefault="00FF2DD7" w:rsidP="00FF2DD7">
      <w:pPr>
        <w:pStyle w:val="NormalWeb"/>
        <w:spacing w:before="120" w:after="120"/>
        <w:ind w:firstLine="567"/>
        <w:jc w:val="both"/>
        <w:rPr>
          <w:color w:val="000000"/>
          <w:sz w:val="27"/>
          <w:szCs w:val="27"/>
        </w:rPr>
      </w:pPr>
      <w:r>
        <w:rPr>
          <w:color w:val="000000"/>
          <w:sz w:val="28"/>
          <w:szCs w:val="28"/>
        </w:rPr>
        <w:t>In the opening session, representatives of the Ministry of Justice, the European Union and the United Nations all highly appreciated the efforts of the parties in the implementation of the EU JULE project as well as organizing the Forum with the theme " Improving conciliation at grassroots level in Vietnam ”- a topic that is receiving the attention of the Government, people and international community in the process of national construction and development.</w:t>
      </w:r>
    </w:p>
    <w:p w:rsidR="00FF2DD7" w:rsidRDefault="00FF2DD7" w:rsidP="00FF2DD7">
      <w:pPr>
        <w:pStyle w:val="NormalWeb"/>
        <w:spacing w:before="120" w:after="120"/>
        <w:ind w:firstLine="567"/>
        <w:jc w:val="both"/>
        <w:rPr>
          <w:color w:val="000000"/>
          <w:sz w:val="27"/>
          <w:szCs w:val="27"/>
        </w:rPr>
      </w:pPr>
      <w:r>
        <w:rPr>
          <w:color w:val="000000"/>
          <w:sz w:val="28"/>
          <w:szCs w:val="28"/>
        </w:rPr>
        <w:t>Deputy Minister Nguyen Thanh Tinh affirmed that with the efforts of Vietnamese agencies and the support of international organizations, a legal forum has been held since 2004 to provide information on Vietnamese legal policies. Male to international friends. In Vietnam, conciliation work, including grassroots conciliation based on the spirit of solidarity, mutual affection, and good morals in the family and the population. This is a specific task, helping the parties voluntarily come up with a method of resolving the conflict, reducing the court proceedings to help reduce time and costs, bring results and efficiency. Starting from the role of conciliation at grassroots level, the law on conciliation at grassroots level has been gradually completed, in which in 2013, the National Assembly issued the Law on Conciliation at the grassroots instead. for the 1998 Ordinance on grassroots conciliation organization and activities, creating a legal framework for grassroots conciliation continue to be effectively implemented nationwide. The proof is that nearly 100,000 conciliation teams have been set up in almost all grassroots units nationwide with more than 600,000 mediators, who are reputable and knowledgeable about the law. Up to now, more than 800,000 cases have been reconciled and the successful conciliation rate is over 80%.</w:t>
      </w:r>
    </w:p>
    <w:p w:rsidR="00FF2DD7" w:rsidRDefault="00FF2DD7" w:rsidP="00FF2DD7">
      <w:pPr>
        <w:pStyle w:val="NormalWeb"/>
        <w:spacing w:before="120" w:after="0"/>
        <w:ind w:firstLine="567"/>
        <w:jc w:val="both"/>
        <w:rPr>
          <w:color w:val="000000"/>
          <w:sz w:val="27"/>
          <w:szCs w:val="27"/>
        </w:rPr>
      </w:pPr>
      <w:r>
        <w:rPr>
          <w:color w:val="000000"/>
          <w:sz w:val="28"/>
          <w:szCs w:val="28"/>
        </w:rPr>
        <w:t xml:space="preserve">The representatives of the EU and the United Nations both expressed their interest in conciliation at the grassroots level in Vietnam. Mr. Giorgio Alberti, Head of Delegation of the European Union to Vietnam, stated clearly that the strategic partnership between the EU and Vietnam has a history dating back to 1996 and recently the Vietnam Free Trade Agreement - The EU was signed at the end of June 2020. The EU and Vietnam have been cooperating closely in many fields, including cooperation to strengthen workers' rights, security and defense cooperation and cooperation. in the legal field. Legal Partnership Forum and Forums are also organized to consult and exchange opinions between stakeholders from the EU JULE project, the European Union wishes to assist Vietnam through technical assistance. for the building and perfecting of the Vietnamese legal system and law enforcement organization. In the field of grassroots mediation, the EU recognizes conciliation as a popular method of dispute resolution worldwide. Because this is a less expensive method of dispute resolution, it needs to be implemented more and identify the difficulties and challenges of this work. Basically, the 3 principles of mediation are neutral, </w:t>
      </w:r>
      <w:r>
        <w:rPr>
          <w:color w:val="000000"/>
          <w:sz w:val="28"/>
          <w:szCs w:val="28"/>
        </w:rPr>
        <w:lastRenderedPageBreak/>
        <w:t>transparent and gender sensitive. However, the survey shows that the number of mediators meeting the standards of mediation is not high. At the same time, cases of domestic violence through conciliation reduce the penalty that the perpetrator of the violence should be subject to in accordance with the law. Therefore, the EU will join hands with Vietnam, exchange international experiences that the EU is implementing in order to complete and organize law enforcement in this area together with Vietnamese State agencies, especially in this area. the development of specific guidance for grassroots conciliation at home. Meanwhile, Mr. Kamal Malhotra, United Nations Resident Coordinator in Vietnam, said that the rule of law is the fundamental factor that ensures socio-economic development. Grassroots conciliation is one of the judicial system's work towards the realization of the 16 Sustainable Development Goals. In the current context of the Covid-19 epidemic, there is a need to strengthen the training of mediators. through the form of online training and development of specific guidance to implement conciliation at the grassroots in a more inclusive way for all people. The United Nations organizations will accompany the Government of Viet Nam so that no one will be left behind and work towards the effective realization of the United Nations' sustainable development goals.</w:t>
      </w:r>
    </w:p>
    <w:p w:rsidR="00FF2DD7" w:rsidRDefault="00FF2DD7" w:rsidP="00FF2DD7">
      <w:pPr>
        <w:pStyle w:val="NormalWeb"/>
        <w:spacing w:before="120" w:after="120"/>
        <w:ind w:firstLine="567"/>
        <w:jc w:val="both"/>
        <w:rPr>
          <w:color w:val="000000"/>
          <w:sz w:val="27"/>
          <w:szCs w:val="27"/>
        </w:rPr>
      </w:pPr>
      <w:r>
        <w:rPr>
          <w:color w:val="000000"/>
          <w:sz w:val="28"/>
          <w:szCs w:val="28"/>
        </w:rPr>
        <w:t>At the end of the Forum, comrade Nguyen Thanh Tinh and co-chairmen expressed a high consensus with the comments and speeches of representatives from agencies, organizations and associations in the country. related, as well as international agencies and organizations. Vietnam will take note of recommendations to fill gaps in the legal policy as well as the enforcement of the grassroots mediation legislation. Many international and domestic experts have provided suggestions for the Ministry of Justice in particular and the judiciary of Vietnam in general to continue to improve the Vietnamese legal system on conciliation. at grassroots level, contributing to better implementation of the people's right to access to the constitutional law. Vietnam respectfully receives more support from the international community to receive experiences and successful lessons in this field to further improve the institution of on-site mediation, replicate the dictionaries. model through piloting and training in-depth processes and professional skills for mediators for the socio-economic development of the country.</w:t>
      </w:r>
    </w:p>
    <w:p w:rsidR="00FF2DD7" w:rsidRDefault="00FF2DD7" w:rsidP="00FF2DD7">
      <w:pPr>
        <w:pStyle w:val="NormalWeb"/>
        <w:spacing w:before="120" w:after="0"/>
        <w:ind w:firstLine="567"/>
        <w:jc w:val="both"/>
        <w:rPr>
          <w:color w:val="000000"/>
          <w:sz w:val="27"/>
          <w:szCs w:val="27"/>
        </w:rPr>
      </w:pPr>
      <w:r>
        <w:rPr>
          <w:b/>
          <w:bCs/>
          <w:color w:val="000000"/>
          <w:sz w:val="28"/>
          <w:szCs w:val="28"/>
        </w:rPr>
        <w:t>1.2. Continuing to coordinate the need for international legal cooperation and sharing information and results on international legal cooperation</w:t>
      </w:r>
    </w:p>
    <w:p w:rsidR="00FF2DD7" w:rsidRDefault="00FF2DD7" w:rsidP="00FF2DD7">
      <w:pPr>
        <w:pStyle w:val="NormalWeb"/>
        <w:spacing w:before="120" w:after="0"/>
        <w:ind w:firstLine="567"/>
        <w:jc w:val="both"/>
        <w:rPr>
          <w:color w:val="000000"/>
          <w:sz w:val="27"/>
          <w:szCs w:val="27"/>
        </w:rPr>
      </w:pPr>
      <w:r>
        <w:rPr>
          <w:color w:val="000000"/>
          <w:sz w:val="28"/>
          <w:szCs w:val="28"/>
        </w:rPr>
        <w:t>- Based on the results aggregated information on the proposal, the need for cooperation of international law by units under the Ministry, the agency ministries , Group Partnership law continue synthesis, select information, share the need for legal cooperation to serve the implementation of Vietnam's legal reform and judicial reform tasks to interested international partners and serve as the basis for topics and contents of the legal forums.</w:t>
      </w:r>
    </w:p>
    <w:p w:rsidR="00FF2DD7" w:rsidRDefault="00FF2DD7" w:rsidP="00FF2DD7">
      <w:pPr>
        <w:pStyle w:val="NormalWeb"/>
        <w:spacing w:before="120" w:after="0"/>
        <w:ind w:firstLine="567"/>
        <w:jc w:val="both"/>
        <w:rPr>
          <w:color w:val="000000"/>
          <w:sz w:val="27"/>
          <w:szCs w:val="27"/>
        </w:rPr>
      </w:pPr>
      <w:r>
        <w:rPr>
          <w:color w:val="000000"/>
          <w:sz w:val="28"/>
          <w:szCs w:val="28"/>
        </w:rPr>
        <w:t xml:space="preserve">- Coordinate with the Project Manager in charge and management departments of international cooperation on law implementation tasks to </w:t>
      </w:r>
      <w:r>
        <w:rPr>
          <w:color w:val="000000"/>
          <w:sz w:val="28"/>
          <w:szCs w:val="28"/>
        </w:rPr>
        <w:lastRenderedPageBreak/>
        <w:t>synthesize information, choose some results highlights of the activities of international cooperation to share with Vietnamese agencies and organizations and providing information to international partners. On the basis of implementing cooperative activities with the support of projects and sponsors, the Legal Partnership Group has collaborated with the full-time project management board and construction and sharing units. information, research results and acquisition of foreign experiences for updating and introducing on the website of international cooperation and law.</w:t>
      </w:r>
    </w:p>
    <w:p w:rsidR="00FF2DD7" w:rsidRDefault="00FF2DD7" w:rsidP="00FF2DD7">
      <w:pPr>
        <w:pStyle w:val="NormalWeb"/>
        <w:spacing w:before="120" w:after="0"/>
        <w:ind w:firstLine="567"/>
        <w:jc w:val="both"/>
        <w:rPr>
          <w:color w:val="000000"/>
          <w:sz w:val="27"/>
          <w:szCs w:val="27"/>
        </w:rPr>
      </w:pPr>
      <w:r>
        <w:rPr>
          <w:color w:val="000000"/>
          <w:sz w:val="28"/>
          <w:szCs w:val="28"/>
        </w:rPr>
        <w:t>- Develop quarterly reports on the implementation of foreign affairs and international cooperation, reports / newsletters on the activities of the Legal Partnership Group shared among the members in Groups .</w:t>
      </w:r>
    </w:p>
    <w:p w:rsidR="00FF2DD7" w:rsidRDefault="00FF2DD7" w:rsidP="00FF2DD7">
      <w:pPr>
        <w:pStyle w:val="NormalWeb"/>
        <w:spacing w:before="120" w:after="0"/>
        <w:ind w:firstLine="567"/>
        <w:jc w:val="both"/>
        <w:rPr>
          <w:color w:val="000000"/>
          <w:sz w:val="27"/>
          <w:szCs w:val="27"/>
        </w:rPr>
      </w:pPr>
      <w:r>
        <w:rPr>
          <w:b/>
          <w:bCs/>
          <w:color w:val="000000"/>
          <w:sz w:val="28"/>
          <w:szCs w:val="28"/>
        </w:rPr>
        <w:t>1. 3 . Maintaining the section on Legal Partnership Groups on the Ministry of Justice's International Cooperation Law website</w:t>
      </w:r>
    </w:p>
    <w:p w:rsidR="00FF2DD7" w:rsidRDefault="00FF2DD7" w:rsidP="00FF2DD7">
      <w:pPr>
        <w:pStyle w:val="NormalWeb"/>
        <w:spacing w:before="120" w:after="0"/>
        <w:ind w:firstLine="567"/>
        <w:jc w:val="both"/>
        <w:rPr>
          <w:color w:val="000000"/>
          <w:sz w:val="27"/>
          <w:szCs w:val="27"/>
        </w:rPr>
      </w:pPr>
      <w:r>
        <w:rPr>
          <w:color w:val="000000"/>
          <w:sz w:val="28"/>
          <w:szCs w:val="28"/>
        </w:rPr>
        <w:t>Maintaining and updating information in the Legal Partnership Group section on the Ministry of Justice's international cooperation website on law through the posting of information and events on the Group's activities, outstanding results in international cooperation activities every month / quarter; products and results of international cooperation in line with the Group's operational objectives ; Newsletter of the Partnership Group activities ...</w:t>
      </w:r>
    </w:p>
    <w:p w:rsidR="00FF2DD7" w:rsidRDefault="00FF2DD7" w:rsidP="00FF2DD7">
      <w:pPr>
        <w:pStyle w:val="NormalWeb"/>
        <w:spacing w:before="120" w:after="0"/>
        <w:ind w:firstLine="567"/>
        <w:jc w:val="both"/>
        <w:rPr>
          <w:color w:val="000000"/>
          <w:sz w:val="27"/>
          <w:szCs w:val="27"/>
        </w:rPr>
      </w:pPr>
      <w:r>
        <w:rPr>
          <w:color w:val="000000"/>
          <w:sz w:val="28"/>
          <w:szCs w:val="28"/>
        </w:rPr>
        <w:t>Some information on the Legal Partnership Group section of the Ministry of Justice's International Cooperation Law page are as follows:</w:t>
      </w:r>
    </w:p>
    <w:p w:rsidR="00FF2DD7" w:rsidRDefault="00FF2DD7" w:rsidP="00FF2DD7">
      <w:pPr>
        <w:pStyle w:val="NormalWeb"/>
        <w:spacing w:before="120" w:after="0"/>
        <w:ind w:firstLine="567"/>
        <w:jc w:val="both"/>
        <w:rPr>
          <w:color w:val="000000"/>
          <w:sz w:val="27"/>
          <w:szCs w:val="27"/>
        </w:rPr>
      </w:pPr>
      <w:r>
        <w:rPr>
          <w:color w:val="000000"/>
          <w:sz w:val="28"/>
          <w:szCs w:val="28"/>
        </w:rPr>
        <w:t>- Affirming the achievements, the importance and jointly building the direction of legal and judicial cooperation between Vietnam and Japan in the new period;</w:t>
      </w:r>
    </w:p>
    <w:p w:rsidR="00FF2DD7" w:rsidRDefault="00FF2DD7" w:rsidP="00FF2DD7">
      <w:pPr>
        <w:pStyle w:val="NormalWeb"/>
        <w:spacing w:before="120" w:after="0"/>
        <w:ind w:firstLine="567"/>
        <w:jc w:val="both"/>
        <w:rPr>
          <w:color w:val="000000"/>
          <w:sz w:val="27"/>
          <w:szCs w:val="27"/>
        </w:rPr>
      </w:pPr>
      <w:r>
        <w:rPr>
          <w:color w:val="000000"/>
          <w:sz w:val="28"/>
          <w:szCs w:val="28"/>
        </w:rPr>
        <w:t>- Collaborate with the Ministry of Justice and consumer protection of the Federal Republic of Germany, the German Federal Fund for International Cooperation on Law in Berlin to organize an online seminar "Experience of the Federal Republic of Germany on asset recovery in corrupti</w:t>
      </w:r>
      <w:r w:rsidR="004469F0">
        <w:rPr>
          <w:color w:val="000000"/>
          <w:sz w:val="28"/>
          <w:szCs w:val="28"/>
        </w:rPr>
        <w:t>on case - lessons for Vietnam ”</w:t>
      </w:r>
      <w:r>
        <w:rPr>
          <w:color w:val="000000"/>
          <w:sz w:val="28"/>
          <w:szCs w:val="28"/>
        </w:rPr>
        <w:t>;</w:t>
      </w:r>
    </w:p>
    <w:p w:rsidR="00FF2DD7" w:rsidRDefault="00FF2DD7" w:rsidP="00FF2DD7">
      <w:pPr>
        <w:pStyle w:val="NormalWeb"/>
        <w:spacing w:before="120" w:after="0"/>
        <w:ind w:firstLine="567"/>
        <w:jc w:val="both"/>
        <w:rPr>
          <w:color w:val="000000"/>
          <w:sz w:val="27"/>
          <w:szCs w:val="27"/>
        </w:rPr>
      </w:pPr>
      <w:r>
        <w:rPr>
          <w:color w:val="000000"/>
          <w:sz w:val="28"/>
          <w:szCs w:val="28"/>
        </w:rPr>
        <w:t>- Study the provisions of the UNCITRAL Model Law relating to recognition and enforcement of arbitral awards;</w:t>
      </w:r>
    </w:p>
    <w:p w:rsidR="00FF2DD7" w:rsidRDefault="00FF2DD7" w:rsidP="00FF2DD7">
      <w:pPr>
        <w:pStyle w:val="NormalWeb"/>
        <w:spacing w:before="120" w:after="0"/>
        <w:ind w:firstLine="567"/>
        <w:jc w:val="both"/>
        <w:rPr>
          <w:color w:val="000000"/>
          <w:sz w:val="27"/>
          <w:szCs w:val="27"/>
        </w:rPr>
      </w:pPr>
      <w:r>
        <w:rPr>
          <w:color w:val="000000"/>
          <w:sz w:val="28"/>
          <w:szCs w:val="28"/>
        </w:rPr>
        <w:t>- Successfully organized Legal forum to discuss improving the effectiveness of conciliation work in Vietnam.</w:t>
      </w:r>
    </w:p>
    <w:p w:rsidR="00FF2DD7" w:rsidRDefault="00FF2DD7" w:rsidP="00FF2DD7">
      <w:pPr>
        <w:pStyle w:val="NormalWeb"/>
        <w:spacing w:before="120" w:after="0"/>
        <w:ind w:firstLine="567"/>
        <w:jc w:val="both"/>
        <w:rPr>
          <w:color w:val="000000"/>
          <w:sz w:val="27"/>
          <w:szCs w:val="27"/>
        </w:rPr>
      </w:pPr>
      <w:r>
        <w:rPr>
          <w:color w:val="000000"/>
          <w:sz w:val="28"/>
          <w:szCs w:val="28"/>
        </w:rPr>
        <w:t>- Promote international cooperation on centralized mutual legal assistance for disadvantaged groups of women and children.</w:t>
      </w:r>
    </w:p>
    <w:p w:rsidR="00FF2DD7" w:rsidRDefault="00FF2DD7" w:rsidP="00FF2DD7">
      <w:pPr>
        <w:pStyle w:val="NormalWeb"/>
        <w:spacing w:before="120" w:after="0"/>
        <w:ind w:firstLine="567"/>
        <w:jc w:val="both"/>
        <w:rPr>
          <w:color w:val="000000"/>
          <w:sz w:val="27"/>
          <w:szCs w:val="27"/>
        </w:rPr>
      </w:pPr>
      <w:r>
        <w:rPr>
          <w:color w:val="000000"/>
          <w:spacing w:val="-2"/>
          <w:sz w:val="28"/>
          <w:szCs w:val="28"/>
        </w:rPr>
        <w:t>- External activities of Department-level leaders and other external activities.</w:t>
      </w:r>
    </w:p>
    <w:p w:rsidR="00FF2DD7" w:rsidRDefault="00FF2DD7" w:rsidP="00FF2DD7">
      <w:pPr>
        <w:pStyle w:val="NormalWeb"/>
        <w:spacing w:before="120" w:after="0"/>
        <w:ind w:firstLine="567"/>
        <w:jc w:val="both"/>
        <w:rPr>
          <w:color w:val="000000"/>
          <w:sz w:val="27"/>
          <w:szCs w:val="27"/>
        </w:rPr>
      </w:pPr>
      <w:r>
        <w:rPr>
          <w:color w:val="000000"/>
          <w:sz w:val="28"/>
          <w:szCs w:val="28"/>
        </w:rPr>
        <w:t>- Information on the International Organization for Development Law (IDLO) contribution to the global response to Covid-19.</w:t>
      </w:r>
    </w:p>
    <w:p w:rsidR="00FF2DD7" w:rsidRDefault="00FF2DD7" w:rsidP="00FF2DD7">
      <w:pPr>
        <w:pStyle w:val="NormalWeb"/>
        <w:spacing w:before="120" w:after="0"/>
        <w:ind w:firstLine="567"/>
        <w:jc w:val="both"/>
        <w:rPr>
          <w:color w:val="000000"/>
          <w:sz w:val="27"/>
          <w:szCs w:val="27"/>
        </w:rPr>
      </w:pPr>
      <w:r>
        <w:rPr>
          <w:color w:val="000000"/>
          <w:sz w:val="28"/>
          <w:szCs w:val="28"/>
        </w:rPr>
        <w:t xml:space="preserve">These topics have been published focusing on information and foreign events of the Ministries of Justice in the first quarter of the first I / 2020 in order to promptly report the results of cooperation between the Ministry of us with </w:t>
      </w:r>
      <w:r>
        <w:rPr>
          <w:color w:val="000000"/>
          <w:sz w:val="28"/>
          <w:szCs w:val="28"/>
        </w:rPr>
        <w:lastRenderedPageBreak/>
        <w:t>international partners in in the legal and judicial sector , efforts of the Ministry, the judiciary and a number of international organizations to which Vietnam is a member (IDLO) in the global response to Covid-19 . The published results are a database that synthesizes information to share with agencies and units and to use international experiences and knowledge in their professional activities.</w:t>
      </w:r>
    </w:p>
    <w:p w:rsidR="00FF2DD7" w:rsidRDefault="00FF2DD7" w:rsidP="00FF2DD7">
      <w:pPr>
        <w:pStyle w:val="NormalWeb"/>
        <w:spacing w:before="120" w:after="0"/>
        <w:ind w:firstLine="567"/>
        <w:jc w:val="both"/>
        <w:rPr>
          <w:color w:val="000000"/>
          <w:sz w:val="27"/>
          <w:szCs w:val="27"/>
        </w:rPr>
      </w:pPr>
      <w:r>
        <w:rPr>
          <w:color w:val="000000"/>
          <w:sz w:val="28"/>
          <w:szCs w:val="28"/>
        </w:rPr>
        <w:t>1. 4 . Continue to study the legal and judicial contents that are the strengths and high interest of international partners for proposing cooperation with partners in legal reform and judicial reform; elaborating topics (the original version) of propaganda on the 75-year development achievements of the Ministry and the Justice branch to inform partners in cooperation with the Ministry of Justice.</w:t>
      </w:r>
    </w:p>
    <w:p w:rsidR="00FF2DD7" w:rsidRDefault="00FF2DD7" w:rsidP="00FF2DD7">
      <w:pPr>
        <w:pStyle w:val="NormalWeb"/>
        <w:spacing w:before="120" w:after="0"/>
        <w:ind w:firstLine="567"/>
        <w:jc w:val="both"/>
        <w:rPr>
          <w:color w:val="000000"/>
          <w:sz w:val="27"/>
          <w:szCs w:val="27"/>
        </w:rPr>
      </w:pPr>
      <w:r>
        <w:rPr>
          <w:b/>
          <w:bCs/>
          <w:color w:val="000000"/>
          <w:sz w:val="28"/>
          <w:szCs w:val="28"/>
        </w:rPr>
        <w:t>2. Limitations and difficulties</w:t>
      </w:r>
    </w:p>
    <w:p w:rsidR="00FF2DD7" w:rsidRDefault="00FF2DD7" w:rsidP="00FF2DD7">
      <w:pPr>
        <w:pStyle w:val="NormalWeb"/>
        <w:spacing w:before="120" w:after="0"/>
        <w:ind w:firstLine="567"/>
        <w:jc w:val="both"/>
        <w:rPr>
          <w:color w:val="000000"/>
          <w:sz w:val="27"/>
          <w:szCs w:val="27"/>
        </w:rPr>
      </w:pPr>
      <w:r>
        <w:rPr>
          <w:color w:val="000000"/>
          <w:sz w:val="28"/>
          <w:szCs w:val="28"/>
        </w:rPr>
        <w:t>- The Covid-19 pandemic is complicated and will continue to last, so the activities of the Legal Partnership Group have been adjusted in terms of time and mode of implementation. In the first 9 months of 2020, affected by the Covid epidemic, the activities of the Legal Partnership Group in 2020 will mainly be carried out in recruiting domestic experts and conducting research . Many activities of the unit, mostly conferences, seminars, conducting survey activities, working with international experts ... have to be postponed or adjusted. Therefore, the disbursement progress of activities only accounts for a small proportion compared to the budget assigned at the beginning of the year.</w:t>
      </w:r>
    </w:p>
    <w:p w:rsidR="00FF2DD7" w:rsidRDefault="00FF2DD7" w:rsidP="00FF2DD7">
      <w:pPr>
        <w:pStyle w:val="NormalWeb"/>
        <w:spacing w:before="120" w:after="0"/>
        <w:ind w:firstLine="567"/>
        <w:jc w:val="both"/>
        <w:rPr>
          <w:color w:val="000000"/>
          <w:sz w:val="27"/>
          <w:szCs w:val="27"/>
        </w:rPr>
      </w:pPr>
      <w:r>
        <w:rPr>
          <w:color w:val="000000"/>
          <w:sz w:val="28"/>
          <w:szCs w:val="28"/>
        </w:rPr>
        <w:t>- Information and results of shared cooperation activities (excluding information shared at legal forums) are mainly from activities of the Ministry of Justice or within cooperation with partners. within the framework of programs and projects by the Ministry of Justice is the lead agency.</w:t>
      </w:r>
    </w:p>
    <w:p w:rsidR="00FF2DD7" w:rsidRDefault="00FF2DD7" w:rsidP="00FF2DD7">
      <w:pPr>
        <w:pStyle w:val="NormalWeb"/>
        <w:spacing w:before="120" w:after="0"/>
        <w:ind w:firstLine="567"/>
        <w:jc w:val="both"/>
        <w:rPr>
          <w:color w:val="000000"/>
          <w:sz w:val="27"/>
          <w:szCs w:val="27"/>
        </w:rPr>
      </w:pPr>
      <w:r>
        <w:rPr>
          <w:b/>
          <w:bCs/>
          <w:color w:val="000000"/>
          <w:sz w:val="28"/>
          <w:szCs w:val="28"/>
        </w:rPr>
        <w:t xml:space="preserve">II. Information for international cooperation on the law was published in </w:t>
      </w:r>
      <w:r w:rsidR="009043D8">
        <w:rPr>
          <w:b/>
          <w:bCs/>
          <w:color w:val="000000"/>
          <w:sz w:val="28"/>
          <w:szCs w:val="28"/>
        </w:rPr>
        <w:t xml:space="preserve">The </w:t>
      </w:r>
      <w:r w:rsidR="009043D8" w:rsidRPr="00FF2DD7">
        <w:rPr>
          <w:b/>
          <w:bCs/>
          <w:color w:val="000000"/>
          <w:sz w:val="28"/>
          <w:szCs w:val="28"/>
        </w:rPr>
        <w:t>Legal Partnership Group</w:t>
      </w:r>
      <w:r w:rsidR="009043D8">
        <w:rPr>
          <w:b/>
          <w:bCs/>
          <w:color w:val="000000"/>
          <w:sz w:val="28"/>
          <w:szCs w:val="28"/>
        </w:rPr>
        <w:t xml:space="preserve"> Quarter III</w:t>
      </w:r>
      <w:r w:rsidR="009043D8" w:rsidRPr="00FF2DD7">
        <w:rPr>
          <w:b/>
          <w:bCs/>
          <w:color w:val="000000"/>
          <w:sz w:val="28"/>
          <w:szCs w:val="28"/>
        </w:rPr>
        <w:t xml:space="preserve"> </w:t>
      </w:r>
      <w:r w:rsidR="009043D8">
        <w:rPr>
          <w:b/>
          <w:bCs/>
          <w:color w:val="000000"/>
          <w:sz w:val="28"/>
          <w:szCs w:val="28"/>
        </w:rPr>
        <w:t>/ 2020</w:t>
      </w:r>
    </w:p>
    <w:p w:rsidR="00FF2DD7" w:rsidRDefault="00FF2DD7" w:rsidP="00FF2DD7">
      <w:pPr>
        <w:pStyle w:val="NormalWeb"/>
        <w:spacing w:before="120" w:after="0"/>
        <w:ind w:firstLine="567"/>
        <w:jc w:val="both"/>
        <w:rPr>
          <w:color w:val="000000"/>
          <w:sz w:val="27"/>
          <w:szCs w:val="27"/>
        </w:rPr>
      </w:pPr>
      <w:r>
        <w:rPr>
          <w:color w:val="000000"/>
          <w:sz w:val="28"/>
          <w:szCs w:val="28"/>
        </w:rPr>
        <w:t>On the basis of adhering to the Party and State's undertakings and policies on the management of foreign affairs and international cooperation on law and with the External Action Plan approved by the competent authorities, as well as General guidance of the Government in Resolution No. 84 / NQ-CP on tasks and solutions to further remove difficulties for production and business, promote disbursement of public investment capital and ensure social order and safety. Assembly in the context of pandemic Covid-19 , in the first quarter of the first I / 2020, the Ministry of Justice has continued to deploy diplomatic activities under new forms in order to further promote cooperation relations with many partners bilateral and bilateral. The specific results were achieved as follows:</w:t>
      </w:r>
    </w:p>
    <w:p w:rsidR="00FF2DD7" w:rsidRDefault="00FF2DD7" w:rsidP="009043D8">
      <w:pPr>
        <w:numPr>
          <w:ilvl w:val="0"/>
          <w:numId w:val="6"/>
        </w:numPr>
        <w:tabs>
          <w:tab w:val="left" w:pos="993"/>
        </w:tabs>
        <w:spacing w:before="60" w:after="60" w:line="240" w:lineRule="auto"/>
        <w:ind w:left="0" w:firstLine="567"/>
        <w:jc w:val="both"/>
        <w:rPr>
          <w:b/>
          <w:bCs/>
          <w:color w:val="000000"/>
          <w:sz w:val="28"/>
          <w:szCs w:val="28"/>
        </w:rPr>
      </w:pPr>
      <w:r>
        <w:rPr>
          <w:b/>
          <w:bCs/>
          <w:color w:val="000000"/>
          <w:sz w:val="14"/>
          <w:szCs w:val="14"/>
        </w:rPr>
        <w:t>    </w:t>
      </w:r>
      <w:r>
        <w:rPr>
          <w:b/>
          <w:bCs/>
          <w:color w:val="000000"/>
          <w:sz w:val="28"/>
          <w:szCs w:val="28"/>
        </w:rPr>
        <w:t>External activities of the Ministry Leaders</w:t>
      </w:r>
    </w:p>
    <w:p w:rsidR="00FF2DD7" w:rsidRDefault="00FF2DD7" w:rsidP="00FF2DD7">
      <w:pPr>
        <w:pStyle w:val="NormalWeb"/>
        <w:spacing w:before="60" w:after="60"/>
        <w:ind w:firstLine="567"/>
        <w:jc w:val="both"/>
        <w:rPr>
          <w:color w:val="000000"/>
          <w:sz w:val="27"/>
          <w:szCs w:val="27"/>
        </w:rPr>
      </w:pPr>
      <w:r>
        <w:rPr>
          <w:b/>
          <w:bCs/>
          <w:color w:val="000000"/>
          <w:sz w:val="28"/>
          <w:szCs w:val="28"/>
        </w:rPr>
        <w:t>Vietnam - Japan: Promote cooperation in justice and law in the new period</w:t>
      </w:r>
    </w:p>
    <w:p w:rsidR="00FF2DD7" w:rsidRDefault="00FF2DD7" w:rsidP="00FF2DD7">
      <w:pPr>
        <w:pStyle w:val="NormalWeb"/>
        <w:spacing w:before="60" w:after="60"/>
        <w:ind w:firstLine="567"/>
        <w:jc w:val="both"/>
        <w:rPr>
          <w:color w:val="000000"/>
          <w:sz w:val="27"/>
          <w:szCs w:val="27"/>
        </w:rPr>
      </w:pPr>
      <w:r>
        <w:rPr>
          <w:color w:val="000000"/>
          <w:sz w:val="28"/>
          <w:szCs w:val="28"/>
        </w:rPr>
        <w:t>On the afternoon of July 16</w:t>
      </w:r>
      <w:r w:rsidR="009043D8">
        <w:rPr>
          <w:color w:val="000000"/>
          <w:sz w:val="28"/>
          <w:szCs w:val="28"/>
        </w:rPr>
        <w:t>th</w:t>
      </w:r>
      <w:r>
        <w:rPr>
          <w:color w:val="000000"/>
          <w:sz w:val="28"/>
          <w:szCs w:val="28"/>
        </w:rPr>
        <w:t>, Minister Le Thanh Long received Mr. Shimizu Akira, the new Chief Representative of JICA in Vietnam.</w:t>
      </w:r>
    </w:p>
    <w:p w:rsidR="00FF2DD7" w:rsidRDefault="00FF2DD7" w:rsidP="00FF2DD7">
      <w:pPr>
        <w:pStyle w:val="NormalWeb"/>
        <w:spacing w:before="60" w:after="60"/>
        <w:ind w:firstLine="567"/>
        <w:jc w:val="both"/>
        <w:rPr>
          <w:color w:val="000000"/>
          <w:sz w:val="27"/>
          <w:szCs w:val="27"/>
        </w:rPr>
      </w:pPr>
      <w:r>
        <w:rPr>
          <w:color w:val="000000"/>
          <w:sz w:val="28"/>
          <w:szCs w:val="28"/>
        </w:rPr>
        <w:lastRenderedPageBreak/>
        <w:t>At the meeting, Minister Le Thanh Long congratulated Mr. Shimizu Akira on his appointment as Chief Representative of JICA's Office in Vietnam from March 2020. The Minister affirmed that Japan is a traditional, long-standing, close and trusted partner of Vietnam in the legal and judicial fields. In the context of a Vietnam - Japan strategic partnership that is developing well, strongly and comprehensively in all fields with political confidence increasingly strengthened, Minister Le Thanh Long Trusting that the Chief Representative will support and actively support the cooperation between Vietnam's legal and judicial agencies and JICA to be increasingly strengthened, effective and practical. Minister Le Thanh Long hopes that JICA will continue to coordinate with the Ministry of Justice to effectively and timely implement activities under the current JICA Project framework, as well as promote the implementation of the new JICA Project in accordance with the estimated time to promptly support the Ministry of Justice and Vietnam's legal and judicial agencies in performing the priority tasks in the process of legal reform and judicial reform.</w:t>
      </w:r>
    </w:p>
    <w:p w:rsidR="00FF2DD7" w:rsidRDefault="00FF2DD7" w:rsidP="00FF2DD7">
      <w:pPr>
        <w:pStyle w:val="NormalWeb"/>
        <w:spacing w:before="60" w:after="60"/>
        <w:ind w:firstLine="567"/>
        <w:jc w:val="both"/>
        <w:rPr>
          <w:color w:val="000000"/>
          <w:sz w:val="27"/>
          <w:szCs w:val="27"/>
        </w:rPr>
      </w:pPr>
      <w:r>
        <w:rPr>
          <w:color w:val="000000"/>
          <w:sz w:val="28"/>
          <w:szCs w:val="28"/>
        </w:rPr>
        <w:t>Agreeing with Minister Le Thanh Long, Mr. Shimizu Akira reviewed some results achieved in the process of cooperation between Vietnam and Japan over 20 years. Mr. Shimizu Akira emphasized that the Jica project has been successfully and effectively implemented in Vietnam. As Chief Representative of the Office, Mr. Shimizu Akira also affirmed that during his time working in Vietnam, he will do his best to make the project successful. </w:t>
      </w:r>
    </w:p>
    <w:p w:rsidR="00FF2DD7" w:rsidRDefault="00FF2DD7" w:rsidP="00FF2DD7">
      <w:pPr>
        <w:pStyle w:val="NormalWeb"/>
        <w:spacing w:before="60" w:after="60"/>
        <w:ind w:firstLine="567"/>
        <w:jc w:val="both"/>
        <w:rPr>
          <w:color w:val="000000"/>
          <w:sz w:val="27"/>
          <w:szCs w:val="27"/>
        </w:rPr>
      </w:pPr>
      <w:r>
        <w:rPr>
          <w:b/>
          <w:bCs/>
          <w:color w:val="000000"/>
          <w:sz w:val="28"/>
          <w:szCs w:val="28"/>
        </w:rPr>
        <w:t>Promote cooperation with the Konrad - Adenauer - Stiftung Institute (KAS Institute) in legal work</w:t>
      </w:r>
    </w:p>
    <w:p w:rsidR="00FF2DD7" w:rsidRDefault="00FF2DD7" w:rsidP="00FF2DD7">
      <w:pPr>
        <w:pStyle w:val="NormalWeb"/>
        <w:spacing w:before="60" w:after="60"/>
        <w:ind w:firstLine="567"/>
        <w:jc w:val="both"/>
        <w:rPr>
          <w:color w:val="000000"/>
          <w:sz w:val="27"/>
          <w:szCs w:val="27"/>
        </w:rPr>
      </w:pPr>
      <w:r>
        <w:rPr>
          <w:color w:val="000000"/>
          <w:sz w:val="28"/>
          <w:szCs w:val="28"/>
        </w:rPr>
        <w:t>On the morning of July 14</w:t>
      </w:r>
      <w:r w:rsidR="009043D8">
        <w:rPr>
          <w:color w:val="000000"/>
          <w:sz w:val="28"/>
          <w:szCs w:val="28"/>
        </w:rPr>
        <w:t>th</w:t>
      </w:r>
      <w:r>
        <w:rPr>
          <w:color w:val="000000"/>
          <w:sz w:val="28"/>
          <w:szCs w:val="28"/>
        </w:rPr>
        <w:t>, the Ministry of Justice coordinated with KAS Institute, the Federal Republic of Germany to hold a conference on dialogue and training on legal profession in 2020 chaired by Deputy Minister of Justice Phan Chi Hieu. Attending the conference were leaders of legal organizations from ministries, branches, state-owned enterprises, Departments of Justice and specialized agencies under the People's Committees of Northern provinces.</w:t>
      </w:r>
    </w:p>
    <w:p w:rsidR="00FF2DD7" w:rsidRDefault="00FF2DD7" w:rsidP="00FF2DD7">
      <w:pPr>
        <w:pStyle w:val="NormalWeb"/>
        <w:spacing w:before="60" w:after="60"/>
        <w:ind w:firstLine="567"/>
        <w:jc w:val="both"/>
        <w:rPr>
          <w:color w:val="000000"/>
          <w:sz w:val="27"/>
          <w:szCs w:val="27"/>
        </w:rPr>
      </w:pPr>
      <w:r>
        <w:rPr>
          <w:color w:val="000000"/>
          <w:sz w:val="28"/>
          <w:szCs w:val="28"/>
        </w:rPr>
        <w:t>Opening his speech at the Conference, Deputy Minister Phan Chi Hieu pointed out the importance of legal work in the current period and affirmed that the legal work is receiving the attention and direction of the leaders. Ministries, branches and localities. Many ministries, branches and localities have issued directives and plans to implement and strengthen the work of legislation; closely direct and inspect regularly, create favorable conditions for staffing and material foundations; solving the difficulties and problems arising in practice, especially, the voice of the legal officers has gained more </w:t>
      </w:r>
      <w:r>
        <w:rPr>
          <w:i/>
          <w:iCs/>
          <w:color w:val="000000"/>
          <w:sz w:val="28"/>
          <w:szCs w:val="28"/>
        </w:rPr>
        <w:t>"weight" </w:t>
      </w:r>
      <w:r>
        <w:rPr>
          <w:color w:val="000000"/>
          <w:sz w:val="28"/>
          <w:szCs w:val="28"/>
        </w:rPr>
        <w:t>. The Deputy Minister emphasized that over the past time, the contingent of legal staff has brought into play their role, initially the legal work has achieved certain results. In the increasingly heavier work conditions, requiring higher quality of legal officers, the Deputy Minister asked to strengthen the capacity of the legal staff step by step to meet work needs.</w:t>
      </w:r>
    </w:p>
    <w:p w:rsidR="00FF2DD7" w:rsidRDefault="00FF2DD7" w:rsidP="00FF2DD7">
      <w:pPr>
        <w:pStyle w:val="NormalWeb"/>
        <w:spacing w:before="60" w:after="60"/>
        <w:ind w:firstLine="567"/>
        <w:jc w:val="both"/>
        <w:rPr>
          <w:color w:val="000000"/>
          <w:sz w:val="27"/>
          <w:szCs w:val="27"/>
        </w:rPr>
      </w:pPr>
      <w:r>
        <w:rPr>
          <w:color w:val="000000"/>
          <w:sz w:val="28"/>
          <w:szCs w:val="28"/>
        </w:rPr>
        <w:t xml:space="preserve">Attending the conference, Ms. Nguyen Minh Tuyen, Chief of Office of the KAS Institute in Vietnam said that KAS Institute always pays special attention to legal work through events, conferences and training to improve career. legal </w:t>
      </w:r>
      <w:r>
        <w:rPr>
          <w:color w:val="000000"/>
          <w:sz w:val="28"/>
          <w:szCs w:val="28"/>
        </w:rPr>
        <w:lastRenderedPageBreak/>
        <w:t>services for the staff to perform this work. The legal cooperation between the two countries has been implemented since 2013, although it has not been a long time, but also achieved positive results. Ms. Nguyen Minh Tuyen also hopes that the two countries will have new cooperation programs in the next phase.</w:t>
      </w:r>
    </w:p>
    <w:p w:rsidR="00FF2DD7" w:rsidRDefault="00FF2DD7" w:rsidP="00FF2DD7">
      <w:pPr>
        <w:pStyle w:val="NormalWeb"/>
        <w:spacing w:before="60" w:after="60"/>
        <w:ind w:firstLine="567"/>
        <w:jc w:val="both"/>
        <w:rPr>
          <w:color w:val="000000"/>
          <w:sz w:val="27"/>
          <w:szCs w:val="27"/>
        </w:rPr>
      </w:pPr>
      <w:r>
        <w:rPr>
          <w:color w:val="000000"/>
          <w:sz w:val="28"/>
          <w:szCs w:val="28"/>
        </w:rPr>
        <w:t>According to the program, the Conference exchanged and discussed some important issues on legal profession, proposing solutions to improve the effectiveness of legal work in the current period; introduced some basic contents of the Law amending and supplementing a number of articles of the Law on Promulgation of Legal Documents in 2015. At the same time, the Conference also spent time training on manual impact assessment skills. administrative customs </w:t>
      </w:r>
    </w:p>
    <w:p w:rsidR="00FF2DD7" w:rsidRDefault="00FF2DD7" w:rsidP="00FF2DD7">
      <w:pPr>
        <w:pStyle w:val="NormalWeb"/>
        <w:spacing w:before="60" w:after="60"/>
        <w:ind w:firstLine="567"/>
        <w:jc w:val="both"/>
        <w:rPr>
          <w:color w:val="000000"/>
          <w:sz w:val="27"/>
          <w:szCs w:val="27"/>
        </w:rPr>
      </w:pPr>
      <w:r>
        <w:rPr>
          <w:b/>
          <w:bCs/>
          <w:color w:val="000000"/>
          <w:spacing w:val="-4"/>
          <w:sz w:val="28"/>
          <w:szCs w:val="28"/>
        </w:rPr>
        <w:t>To step up the prevention of international investment disputes in Vietnam</w:t>
      </w:r>
    </w:p>
    <w:p w:rsidR="00FF2DD7" w:rsidRDefault="00FF2DD7" w:rsidP="00FF2DD7">
      <w:pPr>
        <w:pStyle w:val="NormalWeb"/>
        <w:spacing w:before="60" w:after="60"/>
        <w:ind w:firstLine="567"/>
        <w:jc w:val="both"/>
        <w:rPr>
          <w:color w:val="000000"/>
          <w:sz w:val="27"/>
          <w:szCs w:val="27"/>
        </w:rPr>
      </w:pPr>
      <w:r>
        <w:rPr>
          <w:color w:val="000000"/>
          <w:sz w:val="28"/>
          <w:szCs w:val="28"/>
        </w:rPr>
        <w:t>On July 22</w:t>
      </w:r>
      <w:r w:rsidR="009043D8">
        <w:rPr>
          <w:color w:val="000000"/>
          <w:sz w:val="28"/>
          <w:szCs w:val="28"/>
        </w:rPr>
        <w:t>nd</w:t>
      </w:r>
      <w:r>
        <w:rPr>
          <w:color w:val="000000"/>
          <w:sz w:val="28"/>
          <w:szCs w:val="28"/>
        </w:rPr>
        <w:t>, the Ministry of Justice in coordination with the United Nations Development Program (UNDP) and the British Government, the Fair Builz Fund organized a seminar on "Improving the efficiency of resolving international investment disputes in Vietnam. ”Co-chaired by Deputy Minister of Justice Nguyen Khanh Ngoc and Ms. Sitara Syed, UNDP Deputy Resident Representative in Vietnam. In his opening speech at the Workshop, Deputy Minister Nguyen Khanh Ngoc emphasized the rise of international investment commitments as an objective trend of the international economic integration process. In the context of conflicts and disagreements on international trade and investment increasing, the prevention of disputes and the prevention of disputes arising in the first place is an important issue that has been attracting. the interest of the United Nations and other international organizations. The Deputy Minister hopes that all participants of the Workshop will participate in discussions, give comments and provide practical information of ministries, branches and localities as well as share experiences, knowledge and skills of experts. Legal, attorney, arbitrator to improve the efficiency of international investment dispute resolution in Vietnam.</w:t>
      </w:r>
    </w:p>
    <w:p w:rsidR="00FF2DD7" w:rsidRDefault="00FF2DD7" w:rsidP="00FF2DD7">
      <w:pPr>
        <w:pStyle w:val="NormalWeb"/>
        <w:spacing w:before="60" w:after="60"/>
        <w:ind w:firstLine="567"/>
        <w:jc w:val="both"/>
        <w:rPr>
          <w:color w:val="000000"/>
          <w:sz w:val="27"/>
          <w:szCs w:val="27"/>
        </w:rPr>
      </w:pPr>
      <w:r>
        <w:rPr>
          <w:color w:val="000000"/>
          <w:sz w:val="28"/>
          <w:szCs w:val="28"/>
        </w:rPr>
        <w:t>On the basis of the research report presented by the UNDP Expert Group, delegates made many recommendations and proposals to improve the efficiency of international investment dispute settlement in Vietnam, such as the need to improve the law; focus on dispute prevention, well settlement of legal issues in foreign investment activities right from the process of investment registration, project implementation to complaint settlement; strengthening communication and coordination in dispute prevention; strengthen training and capacity building for the contingent of officials in charge of dispute resolution. Lawyers attending the seminar also emphasized the role and participation of lawyers in the process of resolving international investment disputes, whether choosing whether international or Vietnamese law firms are willing to go. work with the Government to settle international investment disputes in order to have support mechanisms for the pre-procedural phase, to minimize the risk of disputes arising from international investment disputes.</w:t>
      </w:r>
    </w:p>
    <w:p w:rsidR="00FF2DD7" w:rsidRDefault="00FF2DD7" w:rsidP="00FF2DD7">
      <w:pPr>
        <w:pStyle w:val="NormalWeb"/>
        <w:spacing w:before="60" w:after="60"/>
        <w:ind w:firstLine="567"/>
        <w:jc w:val="both"/>
        <w:rPr>
          <w:color w:val="000000"/>
          <w:sz w:val="27"/>
          <w:szCs w:val="27"/>
        </w:rPr>
      </w:pPr>
      <w:r>
        <w:rPr>
          <w:b/>
          <w:bCs/>
          <w:color w:val="000000"/>
          <w:spacing w:val="-2"/>
          <w:sz w:val="28"/>
          <w:szCs w:val="28"/>
        </w:rPr>
        <w:t>To create favorable conditions for foreign families to receive and adopt children soon</w:t>
      </w:r>
    </w:p>
    <w:p w:rsidR="00FF2DD7" w:rsidRDefault="00FF2DD7" w:rsidP="00FF2DD7">
      <w:pPr>
        <w:pStyle w:val="NormalWeb"/>
        <w:spacing w:before="60" w:after="60"/>
        <w:ind w:firstLine="567"/>
        <w:jc w:val="both"/>
        <w:rPr>
          <w:color w:val="000000"/>
          <w:sz w:val="27"/>
          <w:szCs w:val="27"/>
        </w:rPr>
      </w:pPr>
      <w:r>
        <w:rPr>
          <w:color w:val="000000"/>
          <w:sz w:val="28"/>
          <w:szCs w:val="28"/>
        </w:rPr>
        <w:lastRenderedPageBreak/>
        <w:t>Speaking at the interdisciplinary meeting on the issue of allowing adoptive parents to enter Vietnam to adopt children took place on the afternoon of August 4</w:t>
      </w:r>
      <w:r w:rsidR="009043D8">
        <w:rPr>
          <w:color w:val="000000"/>
          <w:sz w:val="28"/>
          <w:szCs w:val="28"/>
        </w:rPr>
        <w:t>th</w:t>
      </w:r>
      <w:r>
        <w:rPr>
          <w:color w:val="000000"/>
          <w:sz w:val="28"/>
          <w:szCs w:val="28"/>
        </w:rPr>
        <w:t>, Deputy Minister Nguyen Khanh Ngoc emphasized that adoptions are deeply humanitarian and humane. . Therefore, the Ministry of Justice and related ministries and branches fully support and create maximum favorable conditions for foreign families to soon welcome and receive their children. However, in the face of unpredictable developments of the Covid-19 epidemic, it is necessary to unify the principle in the process of organizing child adoption, so it is necessary to study the organization in a compact manner in a province or city; Promote the responsibility of localities where children are adopted. To ensure the safety of children, when entering, families need to fully comply with Vietnamese laws in general and regulations on disease prevention and control in particular. At the same time, it is necessary to clearly define the plan and route of flights to and from the destination to have appropriate response scenarios for the changing situation of the epidemic.</w:t>
      </w:r>
    </w:p>
    <w:p w:rsidR="00FF2DD7" w:rsidRDefault="00FF2DD7" w:rsidP="00FF2DD7">
      <w:pPr>
        <w:pStyle w:val="NormalWeb"/>
        <w:spacing w:before="60" w:after="60"/>
        <w:ind w:firstLine="567"/>
        <w:jc w:val="both"/>
        <w:rPr>
          <w:color w:val="000000"/>
          <w:sz w:val="27"/>
          <w:szCs w:val="27"/>
        </w:rPr>
      </w:pPr>
      <w:r>
        <w:rPr>
          <w:color w:val="000000"/>
          <w:sz w:val="28"/>
          <w:szCs w:val="28"/>
        </w:rPr>
        <w:t>Previously, implementing Official Letter No. 5282 / VPCP-QHQT dated July 1</w:t>
      </w:r>
      <w:r w:rsidR="009043D8">
        <w:rPr>
          <w:color w:val="000000"/>
          <w:sz w:val="28"/>
          <w:szCs w:val="28"/>
        </w:rPr>
        <w:t>st</w:t>
      </w:r>
      <w:r>
        <w:rPr>
          <w:color w:val="000000"/>
          <w:sz w:val="28"/>
          <w:szCs w:val="28"/>
        </w:rPr>
        <w:t>, 2020 of the Government Office on sending the list of foreign families in EU countries wishing to welcome adopted children home, the Ministry The judiciary has made a list of 36 adoptive parents' families that have decided to adopt Vietnamese children, but due to the Covid-19 epidemic, they have not been able to come to Vietnam to adopt their children. In addition, there is a list of 18 families that have completed the procedure, waiting for the provincial People's Committee to issue decisions for Vietnamese children to be adopted.</w:t>
      </w:r>
      <w:r>
        <w:rPr>
          <w:color w:val="000000"/>
          <w:sz w:val="27"/>
          <w:szCs w:val="27"/>
        </w:rPr>
        <w:br/>
      </w:r>
      <w:r>
        <w:rPr>
          <w:color w:val="000000"/>
          <w:sz w:val="28"/>
          <w:szCs w:val="28"/>
        </w:rPr>
        <w:t>After the Ministry of Justice made a list of foreign families wishing to enter Vietnam for adoption, the Government Office issued Official Letter No. 5959 / VPCP-QHQT to comment on this issue. Accordingly, agree with the policy of allowing 36 adoptive parents' families that have had a decision to allow Vietnamese children to be adopted to enter Vietnam. The Ministry of Public Security considers and approves visas for these families. </w:t>
      </w:r>
    </w:p>
    <w:p w:rsidR="00FF2DD7" w:rsidRDefault="00FF2DD7" w:rsidP="00FF2DD7">
      <w:pPr>
        <w:pStyle w:val="NormalWeb"/>
        <w:spacing w:before="60" w:after="60"/>
        <w:ind w:firstLine="567"/>
        <w:jc w:val="both"/>
        <w:rPr>
          <w:color w:val="000000"/>
          <w:sz w:val="27"/>
          <w:szCs w:val="27"/>
        </w:rPr>
      </w:pPr>
      <w:r>
        <w:rPr>
          <w:color w:val="000000"/>
          <w:sz w:val="28"/>
          <w:szCs w:val="28"/>
        </w:rPr>
        <w:t>Speaking at the meeting, the leader of the Department of Adoption (Ministry of Justice) said that adoption has many characteristics. In particular, in the context of the current complicated epidemic, the fact that 36 families from 7 different countries enter Vietnam to adopt children in 11 provinces and cities of our country is posing many problems. need to solve.</w:t>
      </w:r>
    </w:p>
    <w:p w:rsidR="00FF2DD7" w:rsidRDefault="00FF2DD7" w:rsidP="00FF2DD7">
      <w:pPr>
        <w:pStyle w:val="NormalWeb"/>
        <w:spacing w:before="60" w:after="60"/>
        <w:ind w:firstLine="567"/>
        <w:jc w:val="both"/>
        <w:rPr>
          <w:color w:val="000000"/>
          <w:sz w:val="27"/>
          <w:szCs w:val="27"/>
        </w:rPr>
      </w:pPr>
      <w:r>
        <w:rPr>
          <w:color w:val="000000"/>
          <w:sz w:val="28"/>
          <w:szCs w:val="28"/>
        </w:rPr>
        <w:t>Specifically, the problems related to moving will have many problems because airlines often delay or cancel flights due to epidemics. The handover of children, passports, visas for the children will also face more difficulties than the time when the epidemic did not occur. Therefore, ministries and branches need to coordinate to carefully calculate options with specific plans, identify risks and possible situations to best ensure the safety of children as well as their health. families and communities.</w:t>
      </w:r>
    </w:p>
    <w:p w:rsidR="00FF2DD7" w:rsidRDefault="00FF2DD7" w:rsidP="00FF2DD7">
      <w:pPr>
        <w:pStyle w:val="NormalWeb"/>
        <w:spacing w:before="60" w:after="60"/>
        <w:ind w:firstLine="567"/>
        <w:jc w:val="both"/>
        <w:rPr>
          <w:color w:val="000000"/>
          <w:sz w:val="27"/>
          <w:szCs w:val="27"/>
        </w:rPr>
      </w:pPr>
      <w:r>
        <w:rPr>
          <w:color w:val="000000"/>
          <w:sz w:val="28"/>
          <w:szCs w:val="28"/>
        </w:rPr>
        <w:t xml:space="preserve">Representative of Immigration Department, Ministry of Public Security said: procedures for handing over and adopting children in the context of epidemics still have not changed, still must comply fully with legal regulations. However, foreign families entering Vietnam need to strictly </w:t>
      </w:r>
      <w:r>
        <w:rPr>
          <w:color w:val="000000"/>
          <w:sz w:val="28"/>
          <w:szCs w:val="28"/>
        </w:rPr>
        <w:lastRenderedPageBreak/>
        <w:t>implement quarantine measures at the location arranged by the People's Committee of the province / city where the flight landed and ask them to comply with regulations. Vietnamese law on disease prevention and control. That way, it is possible to do well the monitoring and supervision of the family's health as well as to control the epidemic well.</w:t>
      </w:r>
    </w:p>
    <w:p w:rsidR="00FF2DD7" w:rsidRDefault="00FF2DD7" w:rsidP="00FF2DD7">
      <w:pPr>
        <w:pStyle w:val="NormalWeb"/>
        <w:spacing w:before="60" w:after="60"/>
        <w:ind w:firstLine="567"/>
        <w:jc w:val="both"/>
        <w:rPr>
          <w:color w:val="000000"/>
          <w:sz w:val="27"/>
          <w:szCs w:val="27"/>
        </w:rPr>
      </w:pPr>
      <w:r>
        <w:rPr>
          <w:color w:val="000000"/>
          <w:sz w:val="28"/>
          <w:szCs w:val="28"/>
        </w:rPr>
        <w:t>Highlighting the principle of supporting entry but still having to ensure the implementation of epidemic prevention well, the representative of the Ministry of Health worries that if, during the time of entry, they are found to carry diseases, how to handle them? Above all, in the limited condition of medical supplies and human resources in our country, ministries and branches need to carefully consider the time and entry plan for adopting families to hav</w:t>
      </w:r>
      <w:r w:rsidR="00FF6F4D">
        <w:rPr>
          <w:color w:val="000000"/>
          <w:sz w:val="28"/>
          <w:szCs w:val="28"/>
        </w:rPr>
        <w:t>e each specific scenario</w:t>
      </w:r>
      <w:r>
        <w:rPr>
          <w:color w:val="000000"/>
          <w:sz w:val="28"/>
          <w:szCs w:val="28"/>
        </w:rPr>
        <w:t>, avoid being passive.</w:t>
      </w:r>
    </w:p>
    <w:p w:rsidR="00FF2DD7" w:rsidRDefault="00FF2DD7" w:rsidP="00FF2DD7">
      <w:pPr>
        <w:pStyle w:val="NormalWeb"/>
        <w:spacing w:before="60" w:after="60"/>
        <w:ind w:firstLine="567"/>
        <w:jc w:val="both"/>
        <w:rPr>
          <w:color w:val="000000"/>
          <w:sz w:val="27"/>
          <w:szCs w:val="27"/>
        </w:rPr>
      </w:pPr>
      <w:r>
        <w:rPr>
          <w:color w:val="000000"/>
          <w:sz w:val="28"/>
          <w:szCs w:val="28"/>
        </w:rPr>
        <w:t>After hearing the opinions, Deputy Minister Nguyen Khanh Ngoc emphasized that adopting a child is deeply humanitarian and humane. Therefore, the Ministry of Justice and related ministries and branches fully support and create maximum favorable conditions for foreign families to soon welcome and receive their children.</w:t>
      </w:r>
    </w:p>
    <w:p w:rsidR="00FF2DD7" w:rsidRDefault="00FF2DD7" w:rsidP="00FF2DD7">
      <w:pPr>
        <w:pStyle w:val="NormalWeb"/>
        <w:spacing w:before="60" w:after="60"/>
        <w:ind w:firstLine="567"/>
        <w:jc w:val="both"/>
        <w:rPr>
          <w:color w:val="000000"/>
          <w:sz w:val="27"/>
          <w:szCs w:val="27"/>
        </w:rPr>
      </w:pPr>
      <w:r>
        <w:rPr>
          <w:color w:val="000000"/>
          <w:sz w:val="28"/>
          <w:szCs w:val="28"/>
        </w:rPr>
        <w:t>However, in the face of unpredictable developments of the Covid-19 epidemic, it is necessary to unify the principles in the process of organizing child adoption, so it is necessary to study the organization in a compact manner in a province / city; Promote the responsibility of localities where children are adopted. To ensure the safety of children, when entering, families need to fully comply with Vietnamese laws in general and regulations on disease prevention and control in particular. Clearly define the plan and route of flights to and from in order to have appropriate response scenarios for the changing situation of the epidemic.</w:t>
      </w:r>
    </w:p>
    <w:p w:rsidR="00FF2DD7" w:rsidRDefault="00FF2DD7" w:rsidP="00FF2DD7">
      <w:pPr>
        <w:pStyle w:val="NormalWeb"/>
        <w:spacing w:before="60" w:after="60"/>
        <w:ind w:firstLine="567"/>
        <w:jc w:val="both"/>
        <w:rPr>
          <w:color w:val="000000"/>
          <w:sz w:val="27"/>
          <w:szCs w:val="27"/>
        </w:rPr>
      </w:pPr>
      <w:r>
        <w:rPr>
          <w:b/>
          <w:bCs/>
          <w:color w:val="000000"/>
          <w:sz w:val="28"/>
          <w:szCs w:val="28"/>
        </w:rPr>
        <w:t>Reception of the Delegation of the European Union (EU) to Vietnam, Ambassador Giorgio Aliberti</w:t>
      </w:r>
    </w:p>
    <w:p w:rsidR="00FF2DD7" w:rsidRDefault="00FF2DD7" w:rsidP="00FF2DD7">
      <w:pPr>
        <w:pStyle w:val="NormalWeb"/>
        <w:spacing w:before="60" w:after="60"/>
        <w:ind w:firstLine="567"/>
        <w:jc w:val="both"/>
        <w:rPr>
          <w:color w:val="000000"/>
          <w:sz w:val="27"/>
          <w:szCs w:val="27"/>
        </w:rPr>
      </w:pPr>
      <w:r>
        <w:rPr>
          <w:color w:val="000000"/>
          <w:sz w:val="28"/>
          <w:szCs w:val="28"/>
        </w:rPr>
        <w:t>On September 18</w:t>
      </w:r>
      <w:r w:rsidR="00FF6F4D">
        <w:rPr>
          <w:color w:val="000000"/>
          <w:sz w:val="28"/>
          <w:szCs w:val="28"/>
        </w:rPr>
        <w:t>th</w:t>
      </w:r>
      <w:r>
        <w:rPr>
          <w:color w:val="000000"/>
          <w:sz w:val="28"/>
          <w:szCs w:val="28"/>
        </w:rPr>
        <w:t>, Deputy Minister of Justice Nguyen Khanh Ngoc received the Head of the Delegation of the European Union (EU) in Vietnam, Ambassador Giorgio Aliberti.</w:t>
      </w:r>
    </w:p>
    <w:p w:rsidR="00FF2DD7" w:rsidRDefault="00FF2DD7" w:rsidP="00FF2DD7">
      <w:pPr>
        <w:pStyle w:val="NormalWeb"/>
        <w:spacing w:before="60" w:after="60"/>
        <w:ind w:firstLine="567"/>
        <w:jc w:val="both"/>
        <w:rPr>
          <w:color w:val="000000"/>
          <w:sz w:val="27"/>
          <w:szCs w:val="27"/>
        </w:rPr>
      </w:pPr>
      <w:r>
        <w:rPr>
          <w:color w:val="000000"/>
          <w:sz w:val="28"/>
          <w:szCs w:val="28"/>
        </w:rPr>
        <w:t>At the meeting, Mr. Giorgio Aliberti acknowledged Vietnam's efforts in preventing the Covid -19 pandemic as well as gradually recovering the economy. The Ambassador wishes that Vietnam - EU will continue to implement activities within the framework of the Cooperation Plans, especially the implementation of the Program "Strengthening the Law and Justice in Vietnam" and the recommendations. Viet Nam has adopted its Universal Periodic Review (UPR) Mechanism. The Ambassador hopes that the two sides will continue to effectively and on schedule of cooperation activities while strengthening exchanges and building a cooperation plan for the period of 2021-2027.</w:t>
      </w:r>
    </w:p>
    <w:p w:rsidR="00FF2DD7" w:rsidRDefault="00FF2DD7" w:rsidP="00FF2DD7">
      <w:pPr>
        <w:pStyle w:val="NormalWeb"/>
        <w:spacing w:before="60" w:after="60"/>
        <w:ind w:firstLine="567"/>
        <w:jc w:val="both"/>
        <w:rPr>
          <w:color w:val="000000"/>
          <w:sz w:val="27"/>
          <w:szCs w:val="27"/>
        </w:rPr>
      </w:pPr>
      <w:r>
        <w:rPr>
          <w:color w:val="000000"/>
          <w:sz w:val="28"/>
          <w:szCs w:val="28"/>
        </w:rPr>
        <w:t xml:space="preserve">Welcome Ambassador - Head of the EU delegation to visit and work at the Ministry of Justice, Deputy Minister Nguyen Khanh Ngoc highly appreciated the cooperation of the EU and Vietnam Delegation in general fields and in judicial activities, laws in particular. In the context that Vietnam conducts a review of the Strategy on judicial and legal reform, poses many tasks for the </w:t>
      </w:r>
      <w:r>
        <w:rPr>
          <w:color w:val="000000"/>
          <w:sz w:val="28"/>
          <w:szCs w:val="28"/>
        </w:rPr>
        <w:lastRenderedPageBreak/>
        <w:t>Ministry and the Justice sector, the Deputy Minister hopes that the EU will pay attention and support to continue. Effectively implement cooperation activities as well as research and develop cooperation plans for the next phase. For cooperation related to human rights, Vietnam commits to strictly implement international treaties and UPR recommendations on human rights to better ensure human rights and human rights. citizen.</w:t>
      </w:r>
    </w:p>
    <w:p w:rsidR="00FF2DD7" w:rsidRDefault="00FF2DD7" w:rsidP="00FF2DD7">
      <w:pPr>
        <w:pStyle w:val="NormalWeb"/>
        <w:spacing w:before="60" w:after="60"/>
        <w:ind w:firstLine="567"/>
        <w:jc w:val="both"/>
        <w:rPr>
          <w:color w:val="000000"/>
          <w:sz w:val="27"/>
          <w:szCs w:val="27"/>
        </w:rPr>
      </w:pPr>
      <w:r>
        <w:rPr>
          <w:b/>
          <w:bCs/>
          <w:color w:val="000000"/>
          <w:sz w:val="28"/>
          <w:szCs w:val="28"/>
        </w:rPr>
        <w:t>2. External activities of Department-level leaders and other external activities</w:t>
      </w:r>
    </w:p>
    <w:p w:rsidR="00FF2DD7" w:rsidRDefault="00FF2DD7" w:rsidP="00FF2DD7">
      <w:pPr>
        <w:pStyle w:val="NormalWeb"/>
        <w:spacing w:before="60" w:after="60"/>
        <w:ind w:firstLine="567"/>
        <w:jc w:val="both"/>
        <w:rPr>
          <w:color w:val="000000"/>
          <w:sz w:val="27"/>
          <w:szCs w:val="27"/>
        </w:rPr>
      </w:pPr>
      <w:r>
        <w:rPr>
          <w:color w:val="000000"/>
          <w:sz w:val="28"/>
          <w:szCs w:val="28"/>
        </w:rPr>
        <w:t>Under the project "Harmonizing existing laws and Unifying the application of laws towards 2020" sponsored by Japan International Cooperation Agency (JICA), July 2</w:t>
      </w:r>
      <w:r w:rsidR="00FF6F4D">
        <w:rPr>
          <w:color w:val="000000"/>
          <w:sz w:val="28"/>
          <w:szCs w:val="28"/>
        </w:rPr>
        <w:t>nd</w:t>
      </w:r>
      <w:r>
        <w:rPr>
          <w:color w:val="000000"/>
          <w:sz w:val="28"/>
          <w:szCs w:val="28"/>
        </w:rPr>
        <w:t>, 2020, </w:t>
      </w:r>
      <w:r>
        <w:rPr>
          <w:b/>
          <w:bCs/>
          <w:color w:val="000000"/>
          <w:sz w:val="28"/>
          <w:szCs w:val="28"/>
        </w:rPr>
        <w:t>Ministry of Justice and JICA co-organized the 7th Vietnam-Japan Joint Coordinating Committee (JCC) meeting </w:t>
      </w:r>
      <w:r>
        <w:rPr>
          <w:color w:val="000000"/>
          <w:sz w:val="28"/>
          <w:szCs w:val="28"/>
        </w:rPr>
        <w:t>. The meeting was co-chaired by Mr. Nguyen Huu Huyen, Director of International Cooperation Department, Ministry of Justice and Professor Morishima Akio - Professor Emeritus of Nagoya University, held online at the bridgehead in Vietnam. and the Japanese bridgehead. Attending the meeting in Vietnam included representatives of the Embassy of Japan in Vietnam, JICA Vietnam, the JICA Project Office and 05 Vietnamese partner agencies participating in the project implementation; In Japan, there are Japanese Ministry of Justice and JICA of Japan. The 7th JCC meeting is held to evaluate the implementation of the approved work plan for the period of 2019-2020; agree on the work plan for the project's extension period (April 1, 2020- December 31, 2020), and discuss a new project document so that the project can be implemented in January. / 2021, ensure there are no interruptions after the current project ends.</w:t>
      </w:r>
    </w:p>
    <w:p w:rsidR="00FF2DD7" w:rsidRDefault="00FF2DD7" w:rsidP="00FF2DD7">
      <w:pPr>
        <w:pStyle w:val="NormalWeb"/>
        <w:spacing w:before="60" w:after="60"/>
        <w:ind w:firstLine="567"/>
        <w:jc w:val="both"/>
        <w:rPr>
          <w:color w:val="000000"/>
          <w:sz w:val="27"/>
          <w:szCs w:val="27"/>
        </w:rPr>
      </w:pPr>
      <w:r>
        <w:rPr>
          <w:color w:val="000000"/>
          <w:sz w:val="28"/>
          <w:szCs w:val="28"/>
          <w:shd w:val="clear" w:color="auto" w:fill="FFFFFF"/>
        </w:rPr>
        <w:t>Speaking at the opening session, Mr. Nguyen Huu Huyen - Director of International Cooperation Department and Professor Morishima Akio - Honorary Professor of Nagoya University highly appreciated the efforts of JICA and Vietnamese partner agencies in last time. Although the Covid 19 epidemic has affected international cooperation in general and the implementation of the Project's Work Plan for the period of 2019-2020 in particular, the two sides have also been proactive and active. coordinate to implement the Project's Operational Plan, ensuring maximum adherence to the progress, in accordance with the requirements of the agencies / units.</w:t>
      </w:r>
    </w:p>
    <w:p w:rsidR="00FF2DD7" w:rsidRDefault="00FF2DD7" w:rsidP="00FF2DD7">
      <w:pPr>
        <w:pStyle w:val="NormalWeb"/>
        <w:spacing w:before="0" w:after="0"/>
        <w:ind w:firstLine="567"/>
        <w:jc w:val="both"/>
        <w:rPr>
          <w:color w:val="000000"/>
          <w:sz w:val="27"/>
          <w:szCs w:val="27"/>
        </w:rPr>
      </w:pPr>
      <w:r>
        <w:rPr>
          <w:color w:val="000000"/>
          <w:sz w:val="28"/>
          <w:szCs w:val="28"/>
          <w:shd w:val="clear" w:color="auto" w:fill="FFFFFF"/>
        </w:rPr>
        <w:t xml:space="preserve">Next, representatives of the Ministry of Justice and representatives from JICA Japan had an evaluation report on the implementation of the Action Plan for the period of 2019-2020 and expected activities to be implemented in the extended period of The project, accordingly, up to now, the implementing agencies have completed about 80% of the approved Work Plan. The activities carried out have contributed to assisting the Vietnamese partner agencies in carrying out the tasks of law formulation and completion; law enforcement organization; improve the capacity of the legal and judicial staff. In particular, in the context of the Covid-19 epidemic, the project has flexibly deployed online activities. During the remainder of the project, the Ministry of Justice suggested that its units and partner agencies should further strengthen their coordination with the Project Office to implement approved activities during the period. the </w:t>
      </w:r>
      <w:r>
        <w:rPr>
          <w:color w:val="000000"/>
          <w:sz w:val="28"/>
          <w:szCs w:val="28"/>
          <w:shd w:val="clear" w:color="auto" w:fill="FFFFFF"/>
        </w:rPr>
        <w:lastRenderedPageBreak/>
        <w:t>extension period, ensuring the right schedule and quality, with priority given to the application of the online form; proactively reporting, sharing results, operating products to ensure the sustainability of the project and serving the evaluation and review of 5 years of project implementation.</w:t>
      </w:r>
    </w:p>
    <w:p w:rsidR="00FF2DD7" w:rsidRDefault="00FF2DD7" w:rsidP="00FF2DD7">
      <w:pPr>
        <w:pStyle w:val="NormalWeb"/>
        <w:shd w:val="clear" w:color="auto" w:fill="FFFFFF"/>
        <w:spacing w:before="0" w:after="0"/>
        <w:ind w:firstLine="567"/>
        <w:jc w:val="both"/>
        <w:rPr>
          <w:color w:val="000000"/>
          <w:sz w:val="27"/>
          <w:szCs w:val="27"/>
        </w:rPr>
      </w:pPr>
      <w:r>
        <w:rPr>
          <w:color w:val="000000"/>
          <w:sz w:val="28"/>
          <w:szCs w:val="28"/>
        </w:rPr>
        <w:t>In terms of future cooperation, the two sides expect to soon agree on the main content of the new project document so that the project can be implemented in January 2021, ensuring no disruption after the project. current ended.</w:t>
      </w:r>
    </w:p>
    <w:p w:rsidR="00FF2DD7" w:rsidRDefault="00FF2DD7" w:rsidP="00FF2DD7">
      <w:pPr>
        <w:pStyle w:val="NormalWeb"/>
        <w:spacing w:before="60" w:after="60"/>
        <w:ind w:firstLine="567"/>
        <w:jc w:val="both"/>
        <w:rPr>
          <w:color w:val="000000"/>
          <w:sz w:val="27"/>
          <w:szCs w:val="27"/>
        </w:rPr>
      </w:pPr>
      <w:r>
        <w:rPr>
          <w:color w:val="000000"/>
          <w:sz w:val="28"/>
          <w:szCs w:val="28"/>
        </w:rPr>
        <w:t>On July 16</w:t>
      </w:r>
      <w:r w:rsidR="00FF6F4D">
        <w:rPr>
          <w:color w:val="000000"/>
          <w:sz w:val="28"/>
          <w:szCs w:val="28"/>
        </w:rPr>
        <w:t>th</w:t>
      </w:r>
      <w:r>
        <w:rPr>
          <w:color w:val="000000"/>
          <w:sz w:val="28"/>
          <w:szCs w:val="28"/>
        </w:rPr>
        <w:t>, 2020, Hanoi Law University organized the International Workshop "Strengthening gender mainstreaming in the law training program of Hanoi Law University" within the framework of EU JULE Project with chaired by Assoc. Vu Thi Lan Anh - Vice Rector and Mr. Sergiu Rusanovschi - UNICEF Representative in Viet Nam. At the seminar, GS. Yvon Dandurand and scientists from Hanoi Law University presented the report on “Assessment of gender mainstreaming in training program of Hanoi Law University”; “An overview of gender equality, gender violence and gender mainstreaming in the law training curriculum” and status of compulsory modules, elective subjects, industry foundations and knowledge block Professional education formula in the training program of Hanoi Law University from a single gender mainstreaming perspective, requires strengthening prevention of gender violence and complete solutions. The seminar also listened to comments from managers and scientists from the Ministry of Culture, Sports and Tourism and law education institutions contributing to strengthening gender mainstreaming in the industry training program. law of Hanoi Law University in particular and law training institutions in general.</w:t>
      </w:r>
    </w:p>
    <w:p w:rsidR="00FF2DD7" w:rsidRDefault="00FF2DD7" w:rsidP="00FF2DD7">
      <w:pPr>
        <w:pStyle w:val="NormalWeb"/>
        <w:spacing w:before="60" w:after="60"/>
        <w:ind w:firstLine="567"/>
        <w:jc w:val="both"/>
        <w:rPr>
          <w:color w:val="000000"/>
          <w:sz w:val="27"/>
          <w:szCs w:val="27"/>
        </w:rPr>
      </w:pPr>
      <w:r>
        <w:rPr>
          <w:color w:val="000000"/>
          <w:sz w:val="28"/>
          <w:szCs w:val="28"/>
        </w:rPr>
        <w:t>On August 31</w:t>
      </w:r>
      <w:r w:rsidR="00FF6F4D">
        <w:rPr>
          <w:color w:val="000000"/>
          <w:sz w:val="28"/>
          <w:szCs w:val="28"/>
        </w:rPr>
        <w:t>st</w:t>
      </w:r>
      <w:r>
        <w:rPr>
          <w:color w:val="000000"/>
          <w:sz w:val="28"/>
          <w:szCs w:val="28"/>
        </w:rPr>
        <w:t>, the Ministry of Justice (Law Dissemination and Education Department) cooperated with UNDP Vietnam within the framework of the EU JULE project to organize an online workshop to publish training materials for grassroots mediation. gender-sensitive. In fact, many grassroots mediators perform mediation mainly based on their own experience, and the understanding of grassroots mediators on gender, gender equality is still inadequate. Therefore, Training materials for mediator in the grassroots mediation training to improve the mediator capacity and skills at the grassroots level is very necessary. This activity not only enhances the quality of grassroots mediation, but also contributes to the realization of gender equality, ensures increased awareness in the community about gender and gender equality. In addition, the workshop participants exchanged plans on the application of training materials in order to maximize efficiency in practice and bring about long-term and sustainable impacts on their work. mediation at the facility.</w:t>
      </w:r>
    </w:p>
    <w:p w:rsidR="00FF2DD7" w:rsidRDefault="00FF2DD7" w:rsidP="00FF2DD7">
      <w:pPr>
        <w:pStyle w:val="NormalWeb"/>
        <w:spacing w:before="60" w:after="60"/>
        <w:ind w:firstLine="567"/>
        <w:jc w:val="both"/>
        <w:rPr>
          <w:color w:val="000000"/>
          <w:sz w:val="27"/>
          <w:szCs w:val="27"/>
        </w:rPr>
      </w:pPr>
      <w:r>
        <w:rPr>
          <w:color w:val="000000"/>
          <w:sz w:val="28"/>
          <w:szCs w:val="28"/>
        </w:rPr>
        <w:t>On September 25</w:t>
      </w:r>
      <w:r w:rsidR="00FF6F4D">
        <w:rPr>
          <w:color w:val="000000"/>
          <w:sz w:val="28"/>
          <w:szCs w:val="28"/>
        </w:rPr>
        <w:t>th</w:t>
      </w:r>
      <w:r>
        <w:rPr>
          <w:color w:val="000000"/>
          <w:sz w:val="28"/>
          <w:szCs w:val="28"/>
        </w:rPr>
        <w:t xml:space="preserve">, 2020, the Ministry of Justice in coordination with UNDP Vietnam and the British Embassy organized a workshop to publish the database on recognition and enforcement in Vietnam of foreign court judgments and decisions. , the judgment of the foreign arbitrator. The database is built on the basis of cooperation between the Ministry of Justice (Department of International Law) and UNDP in 2020. Statistical database, classified by criteria </w:t>
      </w:r>
      <w:r>
        <w:rPr>
          <w:color w:val="000000"/>
          <w:sz w:val="28"/>
          <w:szCs w:val="28"/>
        </w:rPr>
        <w:lastRenderedPageBreak/>
        <w:t>for judgments and decisions Foreign arbitral awards are reviewed and enforced by Vietnamese courts from 2012 to September 30, 2016. The database is posted on the International Law website, the website of the Ministry of Justice. After being publicly announced, the database will continue to be updated, building tools to display and search for information. </w:t>
      </w:r>
      <w:r>
        <w:rPr>
          <w:color w:val="000000"/>
          <w:sz w:val="28"/>
          <w:szCs w:val="28"/>
          <w:shd w:val="clear" w:color="auto" w:fill="FFFFFF"/>
        </w:rPr>
        <w:t>This will be a reliable source of data to evaluate and make recommendations to improve this activity, contribute to improving the efficiency of settlement of trade disputes, foreign investment, and creating an investment environment. convenient and transparent business in Vietnam. </w:t>
      </w:r>
      <w:r>
        <w:rPr>
          <w:color w:val="000000"/>
          <w:sz w:val="28"/>
          <w:szCs w:val="28"/>
        </w:rPr>
        <w:t>Speaking at the Workshop, Mr. Nils Christensen, acting assistant chief of the United Nations Development Program in Viet Nam (UNDP Viet Nam), stated the enhancement of recognition and enforcement of foreign courts' judgments, Foreign arbitral awards in Vietnam are very important to ensure an equal business environment and promote foreign investment in Vietnam, and to ensure better integration into the global economy.</w:t>
      </w:r>
    </w:p>
    <w:p w:rsidR="00FF2DD7" w:rsidRDefault="00FF2DD7" w:rsidP="00FF2DD7">
      <w:pPr>
        <w:pStyle w:val="NormalWeb"/>
        <w:spacing w:before="60" w:after="60"/>
        <w:ind w:firstLine="567"/>
        <w:jc w:val="both"/>
        <w:rPr>
          <w:color w:val="000000"/>
          <w:sz w:val="27"/>
          <w:szCs w:val="27"/>
        </w:rPr>
      </w:pPr>
      <w:r>
        <w:rPr>
          <w:color w:val="000000"/>
          <w:sz w:val="28"/>
          <w:szCs w:val="28"/>
          <w:shd w:val="clear" w:color="auto" w:fill="FFFFFF"/>
        </w:rPr>
        <w:t>Towards the 75th anniversary of the Traditional Day of Vietnam's Justice Industry (August 28, 1945 - August 28, 2020), the Ministry of Justice has released an introduction document on the Ministry of Justice in English for </w:t>
      </w:r>
      <w:r>
        <w:rPr>
          <w:color w:val="000000"/>
          <w:sz w:val="28"/>
          <w:szCs w:val="28"/>
        </w:rPr>
        <w:t>unified introduction and promotion. image of the Ministry of Justice and used in foreign affairs and international cooperation to provide an overview of the position, functions, tasks and powers of the Ministry of Justice and its agencies to national friends. health. </w:t>
      </w:r>
      <w:r>
        <w:rPr>
          <w:color w:val="000000"/>
          <w:sz w:val="28"/>
          <w:szCs w:val="28"/>
          <w:shd w:val="clear" w:color="auto" w:fill="FFFFFF"/>
        </w:rPr>
        <w:t>The document is divided into general introduction of information about the Ministry of Justice; Photo of Minister of Justice through periods and current ministry leaders; position and function; Duties and powers; organizational structure; preliminary introduction about the units under the </w:t>
      </w:r>
      <w:r>
        <w:rPr>
          <w:color w:val="000000"/>
          <w:spacing w:val="-2"/>
          <w:sz w:val="28"/>
          <w:szCs w:val="28"/>
          <w:shd w:val="clear" w:color="auto" w:fill="FFFFFF"/>
        </w:rPr>
        <w:t>Ministry; list of documents defining the functions, tasks and powers of the Ministry of Justice from 1945 to present.</w:t>
      </w:r>
    </w:p>
    <w:p w:rsidR="00FF2DD7" w:rsidRDefault="00FF2DD7" w:rsidP="00FF2DD7">
      <w:pPr>
        <w:pStyle w:val="NormalWeb"/>
        <w:spacing w:before="60" w:after="60"/>
        <w:ind w:firstLine="567"/>
        <w:jc w:val="both"/>
        <w:rPr>
          <w:color w:val="000000"/>
          <w:sz w:val="27"/>
          <w:szCs w:val="27"/>
        </w:rPr>
      </w:pPr>
      <w:r>
        <w:rPr>
          <w:color w:val="000000"/>
          <w:sz w:val="28"/>
          <w:szCs w:val="28"/>
          <w:shd w:val="clear" w:color="auto" w:fill="FFFFFF"/>
        </w:rPr>
        <w:t>The successful August 1945 revolution marked the birth of the Democratic Republic of Vietnam - the first peasantry state in Southeast Asia. The Ministry of Justice was one of the first 12 agencies established by the Provisional Government on August 28, 1945. In the Letter to the Fourth National Judicial Conference in February 1948, President Ho Chi Minh also affirmed: "... Justice is an important organ of the Government ...".</w:t>
      </w:r>
    </w:p>
    <w:p w:rsidR="00FF2DD7" w:rsidRDefault="00FF2DD7" w:rsidP="00FF2DD7">
      <w:pPr>
        <w:pStyle w:val="NormalWeb"/>
        <w:spacing w:before="60" w:after="60"/>
        <w:ind w:firstLine="567"/>
        <w:jc w:val="both"/>
        <w:rPr>
          <w:color w:val="000000"/>
          <w:sz w:val="27"/>
          <w:szCs w:val="27"/>
        </w:rPr>
      </w:pPr>
      <w:r>
        <w:rPr>
          <w:color w:val="000000"/>
          <w:sz w:val="28"/>
          <w:szCs w:val="28"/>
          <w:shd w:val="clear" w:color="auto" w:fill="FFFFFF"/>
        </w:rPr>
        <w:t>Over the past 75 years of construction and development, the important position and role of the Justice sector in general and the Ministry of Justice in particular has been increasingly confirmed and appreciated in the state apparatus and social life. Under the leadership of the Party, the management of the State, directly the Government, close coordination with agencies and organizations from the central to local levels, the support and trust of the people, the ministry , The Justice Department has made remarkable progresses; functions and missions have been expanded and strengthened; The organizational apparatus has been constantly strengthened and consolidated; The contingent of staff develops in both quantity and quality.</w:t>
      </w:r>
    </w:p>
    <w:p w:rsidR="00FF2DD7" w:rsidRDefault="00FF2DD7" w:rsidP="00FF2DD7">
      <w:pPr>
        <w:pStyle w:val="NormalWeb"/>
        <w:spacing w:before="60" w:after="60"/>
        <w:ind w:firstLine="567"/>
        <w:jc w:val="both"/>
        <w:rPr>
          <w:color w:val="000000"/>
          <w:sz w:val="27"/>
          <w:szCs w:val="27"/>
        </w:rPr>
      </w:pPr>
      <w:r>
        <w:rPr>
          <w:color w:val="000000"/>
          <w:sz w:val="28"/>
          <w:szCs w:val="28"/>
          <w:shd w:val="clear" w:color="auto" w:fill="FFFFFF"/>
        </w:rPr>
        <w:t xml:space="preserve">To introduce and promote the image of the Ministry of Justice to international partners, an English version of the Ministry of Justice's introduction document was developed by the Department of International </w:t>
      </w:r>
      <w:r>
        <w:rPr>
          <w:color w:val="000000"/>
          <w:sz w:val="28"/>
          <w:szCs w:val="28"/>
          <w:shd w:val="clear" w:color="auto" w:fill="FFFFFF"/>
        </w:rPr>
        <w:lastRenderedPageBreak/>
        <w:t>Cooperation with an overview of location. , functions, duties and powers of the Ministry of Justice and its affiliates. The document is divided into 7 parts, including: (1) general introduction of information about the Ministry of Justice; (2) Minister of Justice through periods and current ministry leaders; (3) location and function; (4) duties and powers; (5) organizational structure; (6) preliminary introduction to MARD units; (7) list of documents defining the functions, duties and powers of the Ministry of Justice from 1945 to present. Hopefully, this document will contribute to enhancing the image of the Vietnamese Ministry and Justice Department before the international community in the current deep and wide international integration context.</w:t>
      </w:r>
    </w:p>
    <w:p w:rsidR="00FF2DD7" w:rsidRDefault="00FF2DD7" w:rsidP="00FF2DD7">
      <w:pPr>
        <w:pStyle w:val="NormalWeb"/>
        <w:spacing w:before="60" w:after="60"/>
        <w:ind w:firstLine="567"/>
        <w:jc w:val="both"/>
        <w:rPr>
          <w:color w:val="000000"/>
          <w:sz w:val="27"/>
          <w:szCs w:val="27"/>
        </w:rPr>
      </w:pPr>
      <w:r>
        <w:rPr>
          <w:color w:val="000000"/>
          <w:spacing w:val="-2"/>
          <w:sz w:val="28"/>
          <w:szCs w:val="28"/>
          <w:shd w:val="clear" w:color="auto" w:fill="FFFFFF"/>
        </w:rPr>
        <w:t>Document access link: </w:t>
      </w:r>
      <w:hyperlink r:id="rId9" w:history="1">
        <w:r>
          <w:rPr>
            <w:rStyle w:val="Hyperlink"/>
            <w:color w:val="000000"/>
            <w:sz w:val="28"/>
            <w:szCs w:val="28"/>
            <w:shd w:val="clear" w:color="auto" w:fill="FFFFFF"/>
          </w:rPr>
          <w:t>https://moj.gov.vn/en/Lists/MinistryOfJusticesActivities/Attachments/3232/MOJ.pdf</w:t>
        </w:r>
      </w:hyperlink>
      <w:r>
        <w:rPr>
          <w:color w:val="000000"/>
          <w:sz w:val="28"/>
          <w:szCs w:val="28"/>
          <w:shd w:val="clear" w:color="auto" w:fill="FFFFFF"/>
        </w:rPr>
        <w:t> .</w:t>
      </w:r>
    </w:p>
    <w:p w:rsidR="00FF2DD7" w:rsidRDefault="00FF2DD7" w:rsidP="00FF2DD7">
      <w:pPr>
        <w:pStyle w:val="NormalWeb"/>
        <w:shd w:val="clear" w:color="auto" w:fill="FFFFFF"/>
        <w:spacing w:before="75" w:after="150"/>
        <w:ind w:firstLine="567"/>
        <w:jc w:val="both"/>
        <w:rPr>
          <w:color w:val="000000"/>
          <w:sz w:val="27"/>
          <w:szCs w:val="27"/>
        </w:rPr>
      </w:pPr>
      <w:r>
        <w:rPr>
          <w:b/>
          <w:bCs/>
          <w:color w:val="000000"/>
          <w:sz w:val="28"/>
          <w:szCs w:val="28"/>
        </w:rPr>
        <w:t>International cooperation in law and justice - remarkable contributions</w:t>
      </w:r>
    </w:p>
    <w:p w:rsidR="00FF2DD7" w:rsidRDefault="00FF2DD7" w:rsidP="00FF2DD7">
      <w:pPr>
        <w:pStyle w:val="NormalWeb"/>
        <w:shd w:val="clear" w:color="auto" w:fill="FFFFFF"/>
        <w:spacing w:before="0" w:after="200"/>
        <w:ind w:firstLine="567"/>
        <w:jc w:val="both"/>
        <w:rPr>
          <w:color w:val="000000"/>
          <w:sz w:val="27"/>
          <w:szCs w:val="27"/>
        </w:rPr>
      </w:pPr>
      <w:r>
        <w:rPr>
          <w:color w:val="000000"/>
          <w:sz w:val="28"/>
          <w:szCs w:val="28"/>
        </w:rPr>
        <w:t>The successful August 1945 Revolution marked the birth of the Democratic Republic of Vietnam - the first peasantry state in Southeast Asia. On August 28, 1945, the Ministry of Justice was one of the first 12 agencies of the provisional government to be established. Over the past 75 years of growth and development, the important position and role of the Justice sector in general and the Ministry of Justice in particular has been increasingly confirmed and appreciated in the operation of the state apparatus and social life. . Under the leadership of the Party, the administration of the Government, close coordination with agencies and organizations from central to local levels, the support and trust of the people and international friends, work Justice in general, including international cooperation on law and justice, has been increasingly strengthened, strengthened and developed.</w:t>
      </w:r>
    </w:p>
    <w:p w:rsidR="00FF2DD7" w:rsidRDefault="00FF2DD7" w:rsidP="00FF2DD7">
      <w:pPr>
        <w:pStyle w:val="NormalWeb"/>
        <w:shd w:val="clear" w:color="auto" w:fill="FFFFFF"/>
        <w:spacing w:before="0" w:after="200"/>
        <w:ind w:firstLine="567"/>
        <w:jc w:val="both"/>
        <w:rPr>
          <w:color w:val="000000"/>
          <w:sz w:val="27"/>
          <w:szCs w:val="27"/>
        </w:rPr>
      </w:pPr>
      <w:r>
        <w:rPr>
          <w:b/>
          <w:bCs/>
          <w:color w:val="000000"/>
          <w:sz w:val="28"/>
          <w:szCs w:val="28"/>
        </w:rPr>
        <w:t>1. History of the International Cooperation Department - Ministry of Justice</w:t>
      </w:r>
    </w:p>
    <w:p w:rsidR="00FF2DD7" w:rsidRDefault="00FF2DD7" w:rsidP="00FF2DD7">
      <w:pPr>
        <w:pStyle w:val="NormalWeb"/>
        <w:shd w:val="clear" w:color="auto" w:fill="FFFFFF"/>
        <w:spacing w:before="0" w:after="200"/>
        <w:ind w:firstLine="567"/>
        <w:jc w:val="both"/>
        <w:rPr>
          <w:color w:val="000000"/>
          <w:sz w:val="27"/>
          <w:szCs w:val="27"/>
        </w:rPr>
      </w:pPr>
      <w:r>
        <w:rPr>
          <w:color w:val="000000"/>
          <w:sz w:val="28"/>
          <w:szCs w:val="28"/>
        </w:rPr>
        <w:t>It can be said that the initial basis for the need to establish a specialized unit on international legal cooperation was established in the early 1980s, when the delegation of the Legal Committee (under the Government Council). Attended the 6th Conference of Justice Ministers of Socialist countries held in Prague (Czechoslovakia)</w:t>
      </w:r>
      <w:bookmarkStart w:id="0" w:name="_ednref1"/>
      <w:bookmarkEnd w:id="0"/>
      <w:r>
        <w:rPr>
          <w:color w:val="000000"/>
          <w:sz w:val="27"/>
          <w:szCs w:val="27"/>
        </w:rPr>
        <w:fldChar w:fldCharType="begin"/>
      </w:r>
      <w:r>
        <w:rPr>
          <w:color w:val="000000"/>
          <w:sz w:val="27"/>
          <w:szCs w:val="27"/>
        </w:rPr>
        <w:instrText xml:space="preserve"> HYPERLINK "https://translate.google.com/translate?hl=vi&amp;prev=_t&amp;sl=vi&amp;tl=en&amp;u=https://moj.gov.vn/qt/tintuc/Pages/hoat-dong-cua-lanh-dao-bo.aspx%3FItemID%3D4573%23_edn1" \l "_edn1" \t "_blank" </w:instrText>
      </w:r>
      <w:r>
        <w:rPr>
          <w:color w:val="000000"/>
          <w:sz w:val="27"/>
          <w:szCs w:val="27"/>
        </w:rPr>
        <w:fldChar w:fldCharType="separate"/>
      </w:r>
      <w:r>
        <w:rPr>
          <w:rStyle w:val="Hyperlink"/>
          <w:color w:val="000000"/>
          <w:sz w:val="28"/>
          <w:szCs w:val="28"/>
        </w:rPr>
        <w:t>[1]</w:t>
      </w:r>
      <w:r>
        <w:rPr>
          <w:color w:val="000000"/>
          <w:sz w:val="27"/>
          <w:szCs w:val="27"/>
        </w:rPr>
        <w:fldChar w:fldCharType="end"/>
      </w:r>
      <w:r>
        <w:rPr>
          <w:color w:val="000000"/>
          <w:sz w:val="28"/>
          <w:szCs w:val="28"/>
        </w:rPr>
        <w:t> . That same year, the first international judicial cooperation was launched with the Democratic Republic of Germany through the signing of the Agreement between the Ministry of Justice of the Democratic Republic of Germany and the Legal Committee of Vietnam on the 15th. December 1980</w:t>
      </w:r>
      <w:bookmarkStart w:id="1" w:name="_ednref2"/>
      <w:bookmarkEnd w:id="1"/>
      <w:r>
        <w:rPr>
          <w:color w:val="000000"/>
          <w:sz w:val="27"/>
          <w:szCs w:val="27"/>
        </w:rPr>
        <w:fldChar w:fldCharType="begin"/>
      </w:r>
      <w:r>
        <w:rPr>
          <w:color w:val="000000"/>
          <w:sz w:val="27"/>
          <w:szCs w:val="27"/>
        </w:rPr>
        <w:instrText xml:space="preserve"> HYPERLINK "https://translate.google.com/translate?hl=vi&amp;prev=_t&amp;sl=vi&amp;tl=en&amp;u=https://moj.gov.vn/qt/tintuc/Pages/hoat-dong-cua-lanh-dao-bo.aspx%3FItemID%3D4573%23_edn2" \l "_edn2" \t "_blank" </w:instrText>
      </w:r>
      <w:r>
        <w:rPr>
          <w:color w:val="000000"/>
          <w:sz w:val="27"/>
          <w:szCs w:val="27"/>
        </w:rPr>
        <w:fldChar w:fldCharType="separate"/>
      </w:r>
      <w:r>
        <w:rPr>
          <w:rStyle w:val="Hyperlink"/>
          <w:color w:val="000000"/>
          <w:sz w:val="28"/>
          <w:szCs w:val="28"/>
        </w:rPr>
        <w:t>[2]</w:t>
      </w:r>
      <w:r>
        <w:rPr>
          <w:color w:val="000000"/>
          <w:sz w:val="27"/>
          <w:szCs w:val="27"/>
        </w:rPr>
        <w:fldChar w:fldCharType="end"/>
      </w:r>
      <w:r>
        <w:rPr>
          <w:color w:val="000000"/>
          <w:sz w:val="28"/>
          <w:szCs w:val="28"/>
        </w:rPr>
        <w:t xml:space="preserve"> under the authorization of the heads of two states and the approval of the National Assembly. At this time, the organization of the Committee's external affairs was assigned to the Office of the Legal Committee and to establish the Department of International Law and International Cooperation directly under the Minister. Then, in 1981, the Legal Committee submitted to the Politburo and the Standing Committee of the Government Council a "Project on the organization of the Ministry of Justice", of which one of the 10 main </w:t>
      </w:r>
      <w:r>
        <w:rPr>
          <w:color w:val="000000"/>
          <w:sz w:val="28"/>
          <w:szCs w:val="28"/>
        </w:rPr>
        <w:lastRenderedPageBreak/>
        <w:t>functions of the Ministry of Justice was to </w:t>
      </w:r>
      <w:r>
        <w:rPr>
          <w:i/>
          <w:iCs/>
          <w:color w:val="000000"/>
          <w:sz w:val="28"/>
          <w:szCs w:val="28"/>
        </w:rPr>
        <w:t>"carry out work. international cooperation on judicial matters ”</w:t>
      </w:r>
      <w:r>
        <w:rPr>
          <w:color w:val="000000"/>
          <w:sz w:val="28"/>
          <w:szCs w:val="28"/>
        </w:rPr>
        <w:t> </w:t>
      </w:r>
      <w:bookmarkStart w:id="2" w:name="_ednref3"/>
      <w:bookmarkEnd w:id="2"/>
      <w:r>
        <w:rPr>
          <w:color w:val="000000"/>
          <w:sz w:val="27"/>
          <w:szCs w:val="27"/>
        </w:rPr>
        <w:fldChar w:fldCharType="begin"/>
      </w:r>
      <w:r>
        <w:rPr>
          <w:color w:val="000000"/>
          <w:sz w:val="27"/>
          <w:szCs w:val="27"/>
        </w:rPr>
        <w:instrText xml:space="preserve"> HYPERLINK "https://translate.google.com/translate?hl=vi&amp;prev=_t&amp;sl=vi&amp;tl=en&amp;u=https://moj.gov.vn/qt/tintuc/Pages/hoat-dong-cua-lanh-dao-bo.aspx%3FItemID%3D4573%23_edn3" \l "_edn3" \t "_blank" </w:instrText>
      </w:r>
      <w:r>
        <w:rPr>
          <w:color w:val="000000"/>
          <w:sz w:val="27"/>
          <w:szCs w:val="27"/>
        </w:rPr>
        <w:fldChar w:fldCharType="separate"/>
      </w:r>
      <w:r>
        <w:rPr>
          <w:rStyle w:val="Hyperlink"/>
          <w:color w:val="000000"/>
          <w:sz w:val="28"/>
          <w:szCs w:val="28"/>
        </w:rPr>
        <w:t>[3]</w:t>
      </w:r>
      <w:r>
        <w:rPr>
          <w:color w:val="000000"/>
          <w:sz w:val="27"/>
          <w:szCs w:val="27"/>
        </w:rPr>
        <w:fldChar w:fldCharType="end"/>
      </w:r>
      <w:r>
        <w:rPr>
          <w:color w:val="000000"/>
          <w:sz w:val="28"/>
          <w:szCs w:val="28"/>
        </w:rPr>
        <w:t> . On November 20, 1981, the Minister of Justice issued Decision No. 261 / QD-TC on the establishment of the Division of International Law and International Cooperation </w:t>
      </w:r>
      <w:bookmarkStart w:id="3" w:name="_ednref4"/>
      <w:r>
        <w:rPr>
          <w:color w:val="000000"/>
          <w:sz w:val="28"/>
          <w:szCs w:val="28"/>
        </w:rPr>
        <w:t>under the Minister </w:t>
      </w:r>
      <w:hyperlink r:id="rId10" w:anchor="_edn4" w:tgtFrame="_blank" w:history="1">
        <w:r>
          <w:rPr>
            <w:rStyle w:val="Hyperlink"/>
            <w:color w:val="000000"/>
            <w:sz w:val="28"/>
            <w:szCs w:val="28"/>
          </w:rPr>
          <w:t>[4]</w:t>
        </w:r>
      </w:hyperlink>
      <w:r>
        <w:rPr>
          <w:color w:val="000000"/>
          <w:sz w:val="28"/>
          <w:szCs w:val="28"/>
        </w:rPr>
        <w:t> to advise and assist the Ministry. in the implementation of international legal and judicial cooperation in accordance with the Party's policy lines and the State's laws. </w:t>
      </w:r>
      <w:bookmarkEnd w:id="3"/>
    </w:p>
    <w:p w:rsidR="00FF2DD7" w:rsidRDefault="00FF2DD7" w:rsidP="00FF2DD7">
      <w:pPr>
        <w:pStyle w:val="NormalWeb"/>
        <w:shd w:val="clear" w:color="auto" w:fill="FFFFFF"/>
        <w:spacing w:before="0" w:after="200"/>
        <w:ind w:firstLine="567"/>
        <w:jc w:val="both"/>
        <w:rPr>
          <w:color w:val="000000"/>
          <w:sz w:val="27"/>
          <w:szCs w:val="27"/>
        </w:rPr>
      </w:pPr>
      <w:r>
        <w:rPr>
          <w:color w:val="000000"/>
          <w:sz w:val="28"/>
          <w:szCs w:val="28"/>
        </w:rPr>
        <w:t>Faced with increasing requirements on international relations of the Ministry and the Justice Department</w:t>
      </w:r>
      <w:bookmarkStart w:id="4" w:name="_ednref6"/>
      <w:bookmarkEnd w:id="4"/>
      <w:r>
        <w:rPr>
          <w:color w:val="000000"/>
          <w:sz w:val="27"/>
          <w:szCs w:val="27"/>
        </w:rPr>
        <w:fldChar w:fldCharType="begin"/>
      </w:r>
      <w:r>
        <w:rPr>
          <w:color w:val="000000"/>
          <w:sz w:val="27"/>
          <w:szCs w:val="27"/>
        </w:rPr>
        <w:instrText xml:space="preserve"> HYPERLINK "https://translate.google.com/translate?hl=vi&amp;prev=_t&amp;sl=vi&amp;tl=en&amp;u=https://moj.gov.vn/qt/tintuc/Pages/hoat-dong-cua-lanh-dao-bo.aspx%3FItemID%3D4573%23_edn6" \l "_edn6" \t "_blank" </w:instrText>
      </w:r>
      <w:r>
        <w:rPr>
          <w:color w:val="000000"/>
          <w:sz w:val="27"/>
          <w:szCs w:val="27"/>
        </w:rPr>
        <w:fldChar w:fldCharType="separate"/>
      </w:r>
      <w:r>
        <w:rPr>
          <w:rStyle w:val="Hyperlink"/>
          <w:color w:val="000000"/>
          <w:sz w:val="28"/>
          <w:szCs w:val="28"/>
        </w:rPr>
        <w:t>[6]</w:t>
      </w:r>
      <w:r>
        <w:rPr>
          <w:color w:val="000000"/>
          <w:sz w:val="27"/>
          <w:szCs w:val="27"/>
        </w:rPr>
        <w:fldChar w:fldCharType="end"/>
      </w:r>
      <w:r>
        <w:rPr>
          <w:color w:val="000000"/>
          <w:sz w:val="28"/>
          <w:szCs w:val="28"/>
        </w:rPr>
        <w:t> , contributing to the overall renovation of the country, on November 4, 1987, the Ministry of Justice submitted to the Secretariat and the Standing Council of Ministers Report No. 917-TH on the organizational renewal project. , the judiciary's activities to implement Politburo's Resolution 34 in 1986 and the Secretariat's Directive No. 11 in 1987, which proposed the establishment of a specialized unit in international law. and international cooperation. After that, the Standing Council of Ministers had a meeting with the leadership of the Ministry of Justice on the reform of the judiciary's organizational structure and decided to agree with the proposal of the Ministry of Justice. Comrade Ha Hung Cuong (former Minister of Justice) was assigned by the Minister to be the first Acting Director of the International Cooperation Department. Thus, the timeline for establishment of the Department of International Cooperation is 1987. </w:t>
      </w:r>
    </w:p>
    <w:p w:rsidR="00FF2DD7" w:rsidRDefault="00FF2DD7" w:rsidP="00FF2DD7">
      <w:pPr>
        <w:pStyle w:val="NormalWeb"/>
        <w:shd w:val="clear" w:color="auto" w:fill="FFFFFF"/>
        <w:spacing w:before="0" w:after="200"/>
        <w:ind w:firstLine="567"/>
        <w:jc w:val="both"/>
        <w:rPr>
          <w:color w:val="000000"/>
          <w:sz w:val="27"/>
          <w:szCs w:val="27"/>
        </w:rPr>
      </w:pPr>
      <w:r>
        <w:rPr>
          <w:color w:val="000000"/>
          <w:sz w:val="28"/>
          <w:szCs w:val="28"/>
        </w:rPr>
        <w:t>Over the past 30 years of construction and growth, in the overall growth of the Ministry, the Department of Justice, the Department of International Cooperation has made a steady progress in functions, duties and organizational structure. Currently, according to Decision No. 368 / QD-BTP dated March 6 , 2018 of the Minister of Justice, defining the functions, tasks, powers and organizational structure of the Department of International Cooperation, Department of International Cooperation The function of the Minister is to advise and assist the Minister in performing uniform state management of international cooperation on law; manage and organize the implementation of the Ministry's external activities according to the provisions of law and the Ministry of Justice's Regulation on foreign activities management.  </w:t>
      </w:r>
    </w:p>
    <w:p w:rsidR="00FF2DD7" w:rsidRDefault="00FF2DD7" w:rsidP="00FF2DD7">
      <w:pPr>
        <w:pStyle w:val="NormalWeb"/>
        <w:shd w:val="clear" w:color="auto" w:fill="FFFFFF"/>
        <w:spacing w:before="0" w:after="200"/>
        <w:ind w:firstLine="567"/>
        <w:jc w:val="both"/>
        <w:rPr>
          <w:color w:val="000000"/>
          <w:sz w:val="27"/>
          <w:szCs w:val="27"/>
        </w:rPr>
      </w:pPr>
      <w:r>
        <w:rPr>
          <w:b/>
          <w:bCs/>
          <w:color w:val="000000"/>
          <w:sz w:val="28"/>
          <w:szCs w:val="28"/>
        </w:rPr>
        <w:t>2. The major contributions of the Department of International Cooperation through the periods:</w:t>
      </w:r>
    </w:p>
    <w:p w:rsidR="00FF2DD7" w:rsidRDefault="00FF2DD7" w:rsidP="00FF2DD7">
      <w:pPr>
        <w:pStyle w:val="NormalWeb"/>
        <w:shd w:val="clear" w:color="auto" w:fill="FFFFFF"/>
        <w:spacing w:before="0" w:after="200"/>
        <w:ind w:firstLine="567"/>
        <w:jc w:val="both"/>
        <w:rPr>
          <w:color w:val="000000"/>
          <w:sz w:val="27"/>
          <w:szCs w:val="27"/>
        </w:rPr>
      </w:pPr>
      <w:r>
        <w:rPr>
          <w:b/>
          <w:bCs/>
          <w:i/>
          <w:iCs/>
          <w:color w:val="000000"/>
          <w:sz w:val="28"/>
          <w:szCs w:val="28"/>
        </w:rPr>
        <w:t>2.1. In the period 1987-1992:</w:t>
      </w:r>
    </w:p>
    <w:p w:rsidR="00FF2DD7" w:rsidRDefault="00FF2DD7" w:rsidP="00FF2DD7">
      <w:pPr>
        <w:pStyle w:val="NormalWeb"/>
        <w:shd w:val="clear" w:color="auto" w:fill="FFFFFF"/>
        <w:spacing w:before="0" w:after="200"/>
        <w:ind w:firstLine="567"/>
        <w:jc w:val="both"/>
        <w:rPr>
          <w:color w:val="000000"/>
          <w:sz w:val="27"/>
          <w:szCs w:val="27"/>
        </w:rPr>
      </w:pPr>
      <w:r>
        <w:rPr>
          <w:color w:val="000000"/>
          <w:sz w:val="28"/>
          <w:szCs w:val="28"/>
        </w:rPr>
        <w:t xml:space="preserve">The establishment and development of the Department of International Cooperation is closely linked to the Doi Moi and international integration of Vietnam. Since its establishment in 1987 until 1992, the need to refer to international experiences in order to study and build a new legal system to serve the transition from a centrally planned economy to an economy. the market economy, moving from an old modelly organized state to a socialist rule of law state, has become more urgent. International cooperation in law and judiciary is increasingly focused such as the institutionalization of provisions related to international treaties, international cooperation, international adoption, mutual </w:t>
      </w:r>
      <w:r>
        <w:rPr>
          <w:color w:val="000000"/>
          <w:sz w:val="28"/>
          <w:szCs w:val="28"/>
        </w:rPr>
        <w:lastRenderedPageBreak/>
        <w:t>legal assistance ...; participate regularly in international legal events of the socialist bloc such as the Conference of Justice Ministers of socialist countries, the Regular Meeting of the Standing Committee of the Economic Cooperation Council (SEV) on legal issues; promote bilateral cooperation with the Ministry of Justice of other countries; giving legal opinion on the Government's foreign loan agreements and draft international treaties ...</w:t>
      </w:r>
    </w:p>
    <w:p w:rsidR="00FF2DD7" w:rsidRDefault="00FF2DD7" w:rsidP="00FF2DD7">
      <w:pPr>
        <w:pStyle w:val="NormalWeb"/>
        <w:shd w:val="clear" w:color="auto" w:fill="FFFFFF"/>
        <w:spacing w:before="0" w:after="200"/>
        <w:ind w:firstLine="567"/>
        <w:jc w:val="both"/>
        <w:rPr>
          <w:color w:val="000000"/>
          <w:sz w:val="27"/>
          <w:szCs w:val="27"/>
        </w:rPr>
      </w:pPr>
      <w:r>
        <w:rPr>
          <w:b/>
          <w:bCs/>
          <w:i/>
          <w:iCs/>
          <w:color w:val="000000"/>
          <w:sz w:val="28"/>
          <w:szCs w:val="28"/>
        </w:rPr>
        <w:t>2.2 In the 1992-2007 period:</w:t>
      </w:r>
    </w:p>
    <w:p w:rsidR="00FF2DD7" w:rsidRDefault="00FF2DD7" w:rsidP="00FF2DD7">
      <w:pPr>
        <w:pStyle w:val="NormalWeb"/>
        <w:shd w:val="clear" w:color="auto" w:fill="FFFFFF"/>
        <w:spacing w:before="0" w:after="200"/>
        <w:ind w:firstLine="567"/>
        <w:jc w:val="both"/>
        <w:rPr>
          <w:color w:val="000000"/>
          <w:sz w:val="27"/>
          <w:szCs w:val="27"/>
        </w:rPr>
      </w:pPr>
      <w:r>
        <w:rPr>
          <w:color w:val="000000"/>
          <w:sz w:val="28"/>
          <w:szCs w:val="28"/>
        </w:rPr>
        <w:t>Implementing the foreign policy of the Party and State, a series of tasks on building the legal system for market economic development in the socialist orientation are set out. In the period from 1992 to 2007, the Department of International Cooperation underwent two changes in functions, tasks and organizational structure. On June 4, 1993, Decree No. 38-CP defining the functions, tasks, powers and organization of the Ministry of Justice was issued by the Government, marking the initial development step of international cooperation. . According to the provisions of this Decree, the Department of International Cooperation is defined as one of the units with the function of assisting the Minister in state management. After that, before the trend of globalization, the Ministry of Justice is increasingly assigned more tasks in the field of international law such as developing and evaluating draft international treaties, building mutual assistance agreements. legal documents, developing, evaluating and reviewing legal documents in the field of international trade, studying legal issues related to international and regional organizations such as ASEAN, AFTA, APEC, WTO ... on June 6, 2003, the Government issued Decree No. 62/2003 / ND-CP defining the functions, tasks, powers and organizational structure of the Ministry of Justice, which separates the law. Department of International Cooperation to establish a separate International Law Department.</w:t>
      </w:r>
    </w:p>
    <w:p w:rsidR="00FF2DD7" w:rsidRDefault="00FF2DD7" w:rsidP="00FF2DD7">
      <w:pPr>
        <w:pStyle w:val="NormalWeb"/>
        <w:spacing w:before="60" w:after="60"/>
        <w:ind w:firstLine="567"/>
        <w:jc w:val="both"/>
        <w:rPr>
          <w:color w:val="000000"/>
          <w:sz w:val="27"/>
          <w:szCs w:val="27"/>
        </w:rPr>
      </w:pPr>
      <w:r>
        <w:rPr>
          <w:color w:val="000000"/>
          <w:sz w:val="28"/>
          <w:szCs w:val="28"/>
          <w:shd w:val="clear" w:color="auto" w:fill="FFFFFF"/>
        </w:rPr>
        <w:t xml:space="preserve">During this period, the Department of International Cooperation cooperated with other ministries and sectors to maintain and expand cooperation with many countries and international organizations, closely managing and coordinating cooperation programs and projects. law (with international organizations such as UNDP, ADB and with countries such as France (Vietnam - France Law House), Germany, Sweden, Switzerland, Netherlands, Canada ...; attaching importance to cooperation at the macro level in order to take advantage of selective reference to foreign experiences in law-making activities, strengthen law enforcement, law staff training, legal information ... Integrating into the country's international economic integration, international legal and judicial cooperation has contributed significantly to building the legal basis for the socialist-oriented market economy institution. , implementing social management by law, specifically the 1995 Civil Code (amended in 2005), the 1999 Penal Code, the Criminal Procedure Code, and the Civil Procedure Code , Law on Issuance legal documents, Ordinance on recognition and enforcement in Vietnam civil judgments and decisions of foreign courts in 1993 ... At the same time, the Department also consulted with the Minister to propose to the Government to </w:t>
      </w:r>
      <w:r>
        <w:rPr>
          <w:color w:val="000000"/>
          <w:sz w:val="28"/>
          <w:szCs w:val="28"/>
          <w:shd w:val="clear" w:color="auto" w:fill="FFFFFF"/>
        </w:rPr>
        <w:lastRenderedPageBreak/>
        <w:t>sign Agreements on mutual legal assistance on civil, marriage and family and criminal issues with other countries to ensure legal protection for Vietnamese citizens in those countries. Legal cooperation agreements with traditional partners, especially old socialist countries in Europe, are still maintained and seek new development directions to suit the general situation of the world after the dissolution of the Soviet Union. .</w:t>
      </w:r>
    </w:p>
    <w:p w:rsidR="00FF2DD7" w:rsidRDefault="00FF2DD7" w:rsidP="00FF2DD7">
      <w:pPr>
        <w:pStyle w:val="NormalWeb"/>
        <w:spacing w:before="60" w:after="60"/>
        <w:ind w:firstLine="567"/>
        <w:jc w:val="both"/>
        <w:rPr>
          <w:color w:val="000000"/>
          <w:sz w:val="27"/>
          <w:szCs w:val="27"/>
        </w:rPr>
      </w:pPr>
      <w:r>
        <w:rPr>
          <w:color w:val="000000"/>
          <w:sz w:val="28"/>
          <w:szCs w:val="28"/>
          <w:shd w:val="clear" w:color="auto" w:fill="FFFFFF"/>
        </w:rPr>
        <w:t>During this period, the Department of International Cooperation also effectively implemented in coordination with the Central Internal Affairs Committee advising the Secretariat to issue Directive No. 57-CT / TW of the Secretariat on 8/8. / 1995 on cooperation with foreign countries on law and administrative reform, which set out many principles, tasks and solutions for cooperation with foreign countries on law and administrative reform. At the same time, since 1998, the Department of International Cooperation has added the task of advising and assisting the Minister in the management of legal cooperation with foreign countries in accordance with the provisions of Decree No. 103/1998 / ND-CP December 26, 1998 of the Government on the management of cooperation with foreign countries in law and then Decree No. 78/2008 / ND-CP dated July 17, 2008 of the Government on the management of cooperation with foreign countries. about the law.        </w:t>
      </w:r>
    </w:p>
    <w:p w:rsidR="00FF2DD7" w:rsidRDefault="00FF2DD7" w:rsidP="00FF2DD7">
      <w:pPr>
        <w:pStyle w:val="NormalWeb"/>
        <w:spacing w:before="60" w:after="60"/>
        <w:ind w:firstLine="567"/>
        <w:jc w:val="both"/>
        <w:rPr>
          <w:color w:val="000000"/>
          <w:sz w:val="27"/>
          <w:szCs w:val="27"/>
        </w:rPr>
      </w:pPr>
      <w:r>
        <w:rPr>
          <w:b/>
          <w:bCs/>
          <w:i/>
          <w:iCs/>
          <w:color w:val="000000"/>
          <w:sz w:val="28"/>
          <w:szCs w:val="28"/>
          <w:shd w:val="clear" w:color="auto" w:fill="FFFFFF"/>
        </w:rPr>
        <w:t>2.3. The period 2007-2015</w:t>
      </w:r>
    </w:p>
    <w:p w:rsidR="00FF2DD7" w:rsidRDefault="00FF2DD7" w:rsidP="00FF2DD7">
      <w:pPr>
        <w:pStyle w:val="NormalWeb"/>
        <w:spacing w:before="60" w:after="60"/>
        <w:ind w:firstLine="567"/>
        <w:jc w:val="both"/>
        <w:rPr>
          <w:color w:val="000000"/>
          <w:sz w:val="27"/>
          <w:szCs w:val="27"/>
        </w:rPr>
      </w:pPr>
      <w:r>
        <w:rPr>
          <w:color w:val="000000"/>
          <w:sz w:val="28"/>
          <w:szCs w:val="28"/>
          <w:shd w:val="clear" w:color="auto" w:fill="FFFFFF"/>
        </w:rPr>
        <w:t>Adhere to the foreign policy of independence and autonomy, along with the achievements that the country has achieved in the Doi Moi period (such as establishing diplomatic relations with 180/193 United Nations member states) , an active member of more than 70 regional and international organizations ...), the International Cooperation Department has advised and submitted to the Ministry of Justice's leadership solutions to strengthen and expand international cooperation relations with other countries. international, regional and bilateral judiciary and international organization.</w:t>
      </w:r>
    </w:p>
    <w:p w:rsidR="00FF2DD7" w:rsidRDefault="00FF2DD7" w:rsidP="00FF2DD7">
      <w:pPr>
        <w:pStyle w:val="NormalWeb"/>
        <w:spacing w:before="60" w:after="60"/>
        <w:ind w:firstLine="567"/>
        <w:jc w:val="both"/>
        <w:rPr>
          <w:color w:val="000000"/>
          <w:sz w:val="27"/>
          <w:szCs w:val="27"/>
        </w:rPr>
      </w:pPr>
      <w:r>
        <w:rPr>
          <w:color w:val="000000"/>
          <w:sz w:val="28"/>
          <w:szCs w:val="28"/>
          <w:shd w:val="clear" w:color="auto" w:fill="FFFFFF"/>
        </w:rPr>
        <w:t>Regarding bilateral cooperation, the Department of International Cooperation has advised to develop, negotiate and sign a total of 72 international agreements and treaties with other countries, territories and international organizations. including important partners such as Lao PDR, Cambodia, Russian Federation, France, Cuba, Federal Republic of Germany, Australia, Republic of Belarus, Japan ... and 18 mutual assistance agreements and agreements. France with countries.</w:t>
      </w:r>
    </w:p>
    <w:p w:rsidR="00FF2DD7" w:rsidRDefault="00FF2DD7" w:rsidP="00FF2DD7">
      <w:pPr>
        <w:pStyle w:val="NormalWeb"/>
        <w:spacing w:before="60" w:after="60"/>
        <w:ind w:firstLine="567"/>
        <w:jc w:val="both"/>
        <w:rPr>
          <w:color w:val="000000"/>
          <w:sz w:val="27"/>
          <w:szCs w:val="27"/>
        </w:rPr>
      </w:pPr>
      <w:r>
        <w:rPr>
          <w:color w:val="000000"/>
          <w:sz w:val="28"/>
          <w:szCs w:val="28"/>
          <w:shd w:val="clear" w:color="auto" w:fill="FFFFFF"/>
        </w:rPr>
        <w:t>Regarding regional multilateral cooperation, cooperation activities within ASEAN are further promoted, especially promoting Vietnamese initiatives on strengthening mutual legal assistance in civil and commercial fields ( November 2012). In addition, cooperation activities with the EU have also been promoted through the implementation of the Judicial Partnership Program (JPP) ...</w:t>
      </w:r>
    </w:p>
    <w:p w:rsidR="00FF2DD7" w:rsidRDefault="00FF2DD7" w:rsidP="00FF2DD7">
      <w:pPr>
        <w:pStyle w:val="NormalWeb"/>
        <w:spacing w:before="60" w:after="60"/>
        <w:ind w:firstLine="567"/>
        <w:jc w:val="both"/>
        <w:rPr>
          <w:color w:val="000000"/>
          <w:sz w:val="27"/>
          <w:szCs w:val="27"/>
        </w:rPr>
      </w:pPr>
      <w:r>
        <w:rPr>
          <w:color w:val="000000"/>
          <w:sz w:val="28"/>
          <w:szCs w:val="28"/>
          <w:shd w:val="clear" w:color="auto" w:fill="FFFFFF"/>
        </w:rPr>
        <w:t xml:space="preserve">Regarding global multilateral cooperation, with the growing role of multilateral mechanisms and international organizations, the Ministry of Justice, on behalf of the Government of Vietnam, submitted a letter of Vietnam to officially join the La Hay Conference. on international justice and officially became a member from April 10, 2013. In addition, the Department of </w:t>
      </w:r>
      <w:r>
        <w:rPr>
          <w:color w:val="000000"/>
          <w:sz w:val="28"/>
          <w:szCs w:val="28"/>
          <w:shd w:val="clear" w:color="auto" w:fill="FFFFFF"/>
        </w:rPr>
        <w:lastRenderedPageBreak/>
        <w:t>International Cooperation also advises to promote cooperation through the development, negotiation, signing and implementation management of programs, projects and legal cooperation activities with agencies of United Nations (UNDP, UNICEF, UNWOMEN, UNODC…), international and regional financial institutions (WB, IFC, ADB…); global cooperation organizations such as OIF, OECD, APEC, ASEM ... </w:t>
      </w:r>
    </w:p>
    <w:p w:rsidR="00FF2DD7" w:rsidRDefault="00FF2DD7" w:rsidP="00FF2DD7">
      <w:pPr>
        <w:pStyle w:val="NormalWeb"/>
        <w:spacing w:before="60" w:after="60"/>
        <w:ind w:firstLine="567"/>
        <w:jc w:val="both"/>
        <w:rPr>
          <w:color w:val="000000"/>
          <w:sz w:val="27"/>
          <w:szCs w:val="27"/>
        </w:rPr>
      </w:pPr>
      <w:r>
        <w:rPr>
          <w:color w:val="000000"/>
          <w:sz w:val="28"/>
          <w:szCs w:val="28"/>
          <w:shd w:val="clear" w:color="auto" w:fill="FFFFFF"/>
        </w:rPr>
        <w:t>At the same time, during this period, the Department of International Cooperation advised the Ministry's leaders to coordinate with the Party Central Office in summarizing the implementation of Directive 57-CT / TW of the Secretariat dated 8/8. / 1995 on cooperation with foreign countries on law and administrative reform; submitting to the Secretariat for promulgation of Directive No. 39-CT / TW dated December 9, 2009 on cooperation with foreign countries on law, administrative reform and judicial reform. In order to implement the uniform and synchronous management of international cooperation on law, the Department of International Cooperation also advised the Ministry's leaders to submit to the Government to issue Decree No. 113/2014 / ND-CP dated 26/26. 11/2014 on the management and cooperation with foreign countries on law.</w:t>
      </w:r>
    </w:p>
    <w:p w:rsidR="00FF2DD7" w:rsidRDefault="00FF2DD7" w:rsidP="00FF2DD7">
      <w:pPr>
        <w:pStyle w:val="NormalWeb"/>
        <w:spacing w:before="60" w:after="60"/>
        <w:ind w:firstLine="567"/>
        <w:jc w:val="both"/>
        <w:rPr>
          <w:color w:val="000000"/>
          <w:sz w:val="27"/>
          <w:szCs w:val="27"/>
        </w:rPr>
      </w:pPr>
      <w:r>
        <w:rPr>
          <w:b/>
          <w:bCs/>
          <w:i/>
          <w:iCs/>
          <w:color w:val="000000"/>
          <w:sz w:val="28"/>
          <w:szCs w:val="28"/>
          <w:shd w:val="clear" w:color="auto" w:fill="FFFFFF"/>
        </w:rPr>
        <w:t>2.4. From 2015 to present:</w:t>
      </w:r>
    </w:p>
    <w:p w:rsidR="00FF2DD7" w:rsidRDefault="00FF2DD7" w:rsidP="00FF2DD7">
      <w:pPr>
        <w:pStyle w:val="NormalWeb"/>
        <w:spacing w:before="60" w:after="60"/>
        <w:ind w:firstLine="567"/>
        <w:jc w:val="both"/>
        <w:rPr>
          <w:color w:val="000000"/>
          <w:sz w:val="27"/>
          <w:szCs w:val="27"/>
        </w:rPr>
      </w:pPr>
      <w:r>
        <w:rPr>
          <w:color w:val="000000"/>
          <w:sz w:val="28"/>
          <w:szCs w:val="28"/>
          <w:shd w:val="clear" w:color="auto" w:fill="FFFFFF"/>
        </w:rPr>
        <w:t>From 2015 up to now, the international cooperation relationship of the Ministry and the judiciary in the field of law and justice has been developed to new heights with the highlight of a breakthrough in relations with neighboring countries, especially the relations with Laos and Cambodia are more in-depth, effective and substantial. In particular, to celebrate the year of Vietnam - Laos friendship solidarity (2017), the Ministry of Justice of Vietnam has actively coordinated with the Lao Ministry of Justice to organize many meaningful activities with the highlight of the successful organization of the Ceremony. Celebrating 35 years of Vietnam-Laos judicial cooperation in Vientiane; submitting for approval of the first ODA-funded project in the legal field of the Government of Vietnam to the Lao Ministry of Justice; Judicial conferences of provinces sharing the Vietnam - Laos border line chaired by the Ministry of Justice of the two countries together with many cooperation activities with localities sharing the same border line have been organized practically and effectively. For Cambodia, 2017 marks the first successful organization of the Judicial Conference of provinces sharing the border between Vietnam and Cambodia in Tay Ninh (2017) and the second time in Siem Reap by the two Ministries of Justice. Riep (2019) has achieved practical results.</w:t>
      </w:r>
    </w:p>
    <w:p w:rsidR="00FF2DD7" w:rsidRDefault="00FF2DD7" w:rsidP="00FF2DD7">
      <w:pPr>
        <w:pStyle w:val="NormalWeb"/>
        <w:spacing w:before="60" w:after="60"/>
        <w:ind w:firstLine="567"/>
        <w:jc w:val="both"/>
        <w:rPr>
          <w:color w:val="000000"/>
          <w:sz w:val="27"/>
          <w:szCs w:val="27"/>
        </w:rPr>
      </w:pPr>
      <w:r>
        <w:rPr>
          <w:color w:val="000000"/>
          <w:sz w:val="28"/>
          <w:szCs w:val="28"/>
          <w:shd w:val="clear" w:color="auto" w:fill="FFFFFF"/>
        </w:rPr>
        <w:t xml:space="preserve">The cooperation relationship with traditional partners of the Ministry and the Justice sector continues to be promoted with many effective cooperation activities through the establishment of the Joint Working Group of Vietnam - Russian Federation; signed the 3-year cooperation program (period 2019 - 4/2022) with the German Federal Ministry of Justice and Consumer Protection; submitting to the Governments of Vietnam and Japan for approval the legal and judicial cooperation project for the period 2021-2026; Agree on many directions of legal cooperation with Cuba on the occasion of the Cuban </w:t>
      </w:r>
      <w:r>
        <w:rPr>
          <w:color w:val="000000"/>
          <w:sz w:val="28"/>
          <w:szCs w:val="28"/>
          <w:shd w:val="clear" w:color="auto" w:fill="FFFFFF"/>
        </w:rPr>
        <w:lastRenderedPageBreak/>
        <w:t>Justice Minister's visit to Vietnam at the end of 2019. Along with that, regional and global multilateral cooperation continues to be promoted. strong under the motto of proactive, responsible and effective cooperation activities within the ASEAN framework (through the ALAWMM ASEAN Judiciary Ministers Meeting and ASLOM ASEAN Senior Legal Officials Meeting), with the European Union and United Nations (Strengthening Law and Justice Project co-financed by EU and UN); with organizations of the United Nations; join and step by step exploit effectively cooperation activities in legal and judicial institutions to which Vietnam is a member, especially the International Law Development Organization (IDLO).</w:t>
      </w:r>
    </w:p>
    <w:p w:rsidR="00FF2DD7" w:rsidRDefault="00FF2DD7" w:rsidP="00FF2DD7">
      <w:pPr>
        <w:pStyle w:val="NormalWeb"/>
        <w:spacing w:before="60" w:after="60"/>
        <w:ind w:firstLine="567"/>
        <w:jc w:val="both"/>
        <w:rPr>
          <w:color w:val="000000"/>
          <w:sz w:val="27"/>
          <w:szCs w:val="27"/>
        </w:rPr>
      </w:pPr>
      <w:r>
        <w:rPr>
          <w:color w:val="000000"/>
          <w:sz w:val="28"/>
          <w:szCs w:val="28"/>
          <w:shd w:val="clear" w:color="auto" w:fill="FFFFFF"/>
        </w:rPr>
        <w:t>International legal and judicial cooperation is carried out with a high political sense of upholding principles and ensuring flexibility to exploit the assistance of the international community for reform purposes. legal way, judicial reform. According to the assigned functions and tasks, the Department of International Cooperation has advised the Minister to comprehensively and synchronously implement State management tasks on international legal cooperation activities under Decree 113 /. 2014 / ND-CP dated November 26, 2014 of the Government contributes to improving the efficiency of international cooperation activities of the Ministry and the Justice sector and actively supports the implementation of the task of building and completing the system. legal system, judicial reform, building a Socialist State of Vietnam and international integration. </w:t>
      </w:r>
    </w:p>
    <w:p w:rsidR="00FF2DD7" w:rsidRDefault="00FF2DD7" w:rsidP="00FF2DD7">
      <w:pPr>
        <w:pStyle w:val="NormalWeb"/>
        <w:spacing w:before="60" w:after="60"/>
        <w:ind w:firstLine="567"/>
        <w:jc w:val="both"/>
        <w:rPr>
          <w:color w:val="000000"/>
          <w:sz w:val="27"/>
          <w:szCs w:val="27"/>
        </w:rPr>
      </w:pPr>
      <w:r>
        <w:rPr>
          <w:color w:val="000000"/>
          <w:sz w:val="28"/>
          <w:szCs w:val="28"/>
          <w:shd w:val="clear" w:color="auto" w:fill="FFFFFF"/>
        </w:rPr>
        <w:t>The Legal Partnership Group was established in 2016 to carry out the task of mobilizing and attracting aid in the legal field under Decree 113/2014 / ND-CP with the focus on organizing Legal Forums to sharing information on building and organizing law enforcement, judicial reform, and promoting cooperation of international partners.</w:t>
      </w:r>
    </w:p>
    <w:p w:rsidR="00FF2DD7" w:rsidRDefault="00FF2DD7" w:rsidP="00FF2DD7">
      <w:pPr>
        <w:pStyle w:val="NormalWeb"/>
        <w:spacing w:before="60" w:after="60"/>
        <w:ind w:firstLine="567"/>
        <w:jc w:val="both"/>
        <w:rPr>
          <w:color w:val="000000"/>
          <w:sz w:val="27"/>
          <w:szCs w:val="27"/>
        </w:rPr>
      </w:pPr>
      <w:r>
        <w:rPr>
          <w:color w:val="000000"/>
          <w:sz w:val="28"/>
          <w:szCs w:val="28"/>
          <w:shd w:val="clear" w:color="auto" w:fill="FFFFFF"/>
        </w:rPr>
        <w:t>In particular, during this period, the Department of International Cooperation advised and assisted leaders of the Ministry of Justice in reviewing and evaluating 10 years of implementation of Directive No. 39-CT / TW on cooperation with foreign countries in law. law, administrative reform and judicial reform on a national scale. On the basis of the summary results, the Secretariat issued a new Conclusion on the continued implementation of Directive No. 39-CT / TW, which identified orientations, tasks and solutions to improve quality, effectiveness of cooperation with foreign countries on law, administrative reform and judicial reform, meeting the requirements of building a Socialist State of Vietnam and integrating into the world in the new situation. </w:t>
      </w:r>
    </w:p>
    <w:p w:rsidR="00FF2DD7" w:rsidRDefault="00FF2DD7" w:rsidP="00FF2DD7">
      <w:pPr>
        <w:pStyle w:val="NormalWeb"/>
        <w:spacing w:before="60" w:after="60"/>
        <w:ind w:firstLine="567"/>
        <w:jc w:val="both"/>
        <w:rPr>
          <w:color w:val="000000"/>
          <w:sz w:val="27"/>
          <w:szCs w:val="27"/>
        </w:rPr>
      </w:pPr>
      <w:r>
        <w:rPr>
          <w:color w:val="000000"/>
          <w:sz w:val="28"/>
          <w:szCs w:val="28"/>
          <w:shd w:val="clear" w:color="auto" w:fill="FFFFFF"/>
        </w:rPr>
        <w:t xml:space="preserve">Looking back over 30 years of construction and development, the international cooperation relationship of the Ministry and the judiciary in the field of law and justice has developed to new heights with outstanding results in relation to neighboring countries, traditional partners, countries in the region, bilateral and multilateral partners. International cooperation in law and justice has been constantly strengthened, expanded, deepened and effective; The Ministry and the Justice Department have matured steps in selectively absorbing international knowledge, quintessence and experience consistent with </w:t>
      </w:r>
      <w:r>
        <w:rPr>
          <w:color w:val="000000"/>
          <w:sz w:val="28"/>
          <w:szCs w:val="28"/>
          <w:shd w:val="clear" w:color="auto" w:fill="FFFFFF"/>
        </w:rPr>
        <w:lastRenderedPageBreak/>
        <w:t>Vietnamese traditions and practices to perfect the law and judicial reform, requirements of the renewal, development and protection of the country. Thanks to the effective support of international legal cooperation, we have also trained a force of staff with experience, high professional qualifications and good foreign languages, to better meet the mission requirements. service; At the same time, international friends have increasingly understood and supported Vietnam's efforts to perfect the law and judicial reform. State management of international cooperation in the field of law and judicial reform is increasingly put into order.</w:t>
      </w:r>
    </w:p>
    <w:p w:rsidR="00FF2DD7" w:rsidRDefault="00FF2DD7" w:rsidP="00FF2DD7">
      <w:pPr>
        <w:pStyle w:val="NormalWeb"/>
        <w:spacing w:before="60" w:after="60"/>
        <w:ind w:firstLine="567"/>
        <w:jc w:val="both"/>
        <w:rPr>
          <w:color w:val="000000"/>
          <w:sz w:val="27"/>
          <w:szCs w:val="27"/>
        </w:rPr>
      </w:pPr>
      <w:r>
        <w:rPr>
          <w:color w:val="000000"/>
          <w:sz w:val="28"/>
          <w:szCs w:val="28"/>
          <w:shd w:val="clear" w:color="auto" w:fill="FFFFFF"/>
        </w:rPr>
        <w:t>In the coming time, with the attention and direction of the leaders of the Ministry of Justice, the close coordination of agencies and organizations at both central and local levels, it is hoped that international legal cooperation. and the judiciary will increasingly develop, effectively and practically contribute to the building of a synchronous and unified legal system, creating a legal corridor for socio-economic development, maintaining major stability. governance, ensuring national defense and security, and promoting international integration; improving the quality, effectiveness and efficiency of judicial reform activities, contributing to protecting justice, interests of the State, legitimate rights and interests of organizations and individuals, serving the renewal cause , development of the country</w:t>
      </w:r>
    </w:p>
    <w:p w:rsidR="00FF2DD7" w:rsidRDefault="00FF2DD7" w:rsidP="00FF2DD7">
      <w:pPr>
        <w:pStyle w:val="NormalWeb"/>
        <w:spacing w:before="60" w:after="60"/>
        <w:ind w:firstLine="567"/>
        <w:jc w:val="both"/>
        <w:rPr>
          <w:color w:val="000000"/>
          <w:sz w:val="27"/>
          <w:szCs w:val="27"/>
        </w:rPr>
      </w:pPr>
      <w:r>
        <w:rPr>
          <w:color w:val="000000"/>
          <w:sz w:val="28"/>
          <w:szCs w:val="28"/>
        </w:rPr>
        <w:t>In addition, many other international cooperation activities aimed at continuing to implement foreign policies, deepening international integration, promoting and maintaining cooperation with international partners have been carried out by the Ministry of Justice. In the third quarter, specifically: (i) Continue to carry out activities to negotiate and develop MOUs, programs and plans to cooperate with partners: continue to complete the draft MOU with the Lao Ministry of Justice. opinion base of ministries and branches; preparing to sign MOU with the Ministry of Justice of Japan; continue to exchange and discuss on the time and method of signing the cooperation program for the period 2020-2022 with the Ministry of Justice of Azerbaigian; discussing the draft cooperation program with the Hungarian Ministry of Justice; continue to coordinate with the Russian Ministry of Justice to perfect the cooperation program for 2020-2021; completing the draft cooperation program period 2021 - 2022 with the Ministry of Justice of Hessen State, Federal Republic of Germany; continue to negotiate and agree to prepare for the signing of the cooperation program period 2020 - 2022 with the Supreme Notary Public Council of France and the cooperation plan for the period of 2021-2023 with the Ministry of Justice ; (ii) Continue to negotiate and build 02 projects</w:t>
      </w:r>
      <w:bookmarkStart w:id="5" w:name="_ftnref1"/>
      <w:bookmarkEnd w:id="5"/>
      <w:r>
        <w:rPr>
          <w:color w:val="000000"/>
          <w:sz w:val="27"/>
          <w:szCs w:val="27"/>
        </w:rPr>
        <w:fldChar w:fldCharType="begin"/>
      </w:r>
      <w:r>
        <w:rPr>
          <w:color w:val="000000"/>
          <w:sz w:val="27"/>
          <w:szCs w:val="27"/>
        </w:rPr>
        <w:instrText xml:space="preserve"> HYPERLINK "https://translate.googleusercontent.com/translate_f" \l "_ftn1" </w:instrText>
      </w:r>
      <w:r>
        <w:rPr>
          <w:color w:val="000000"/>
          <w:sz w:val="27"/>
          <w:szCs w:val="27"/>
        </w:rPr>
        <w:fldChar w:fldCharType="separate"/>
      </w:r>
      <w:r>
        <w:rPr>
          <w:rStyle w:val="Hyperlink"/>
          <w:sz w:val="27"/>
          <w:szCs w:val="27"/>
        </w:rPr>
        <w:t>[1] </w:t>
      </w:r>
      <w:r>
        <w:rPr>
          <w:color w:val="000000"/>
          <w:sz w:val="27"/>
          <w:szCs w:val="27"/>
        </w:rPr>
        <w:fldChar w:fldCharType="end"/>
      </w:r>
      <w:r>
        <w:rPr>
          <w:color w:val="000000"/>
          <w:sz w:val="28"/>
          <w:szCs w:val="28"/>
        </w:rPr>
        <w:t>, complete the procedures to receive 04 non-projects</w:t>
      </w:r>
      <w:bookmarkStart w:id="6" w:name="_ftnref2"/>
      <w:bookmarkEnd w:id="6"/>
      <w:r>
        <w:rPr>
          <w:color w:val="000000"/>
          <w:sz w:val="27"/>
          <w:szCs w:val="27"/>
        </w:rPr>
        <w:fldChar w:fldCharType="begin"/>
      </w:r>
      <w:r>
        <w:rPr>
          <w:color w:val="000000"/>
          <w:sz w:val="27"/>
          <w:szCs w:val="27"/>
        </w:rPr>
        <w:instrText xml:space="preserve"> HYPERLINK "https://translate.googleusercontent.com/translate_f" \l "_ftn2" </w:instrText>
      </w:r>
      <w:r>
        <w:rPr>
          <w:color w:val="000000"/>
          <w:sz w:val="27"/>
          <w:szCs w:val="27"/>
        </w:rPr>
        <w:fldChar w:fldCharType="separate"/>
      </w:r>
      <w:r>
        <w:rPr>
          <w:rStyle w:val="Hyperlink"/>
          <w:sz w:val="27"/>
          <w:szCs w:val="27"/>
        </w:rPr>
        <w:t>[2] </w:t>
      </w:r>
      <w:r>
        <w:rPr>
          <w:color w:val="000000"/>
          <w:sz w:val="27"/>
          <w:szCs w:val="27"/>
        </w:rPr>
        <w:fldChar w:fldCharType="end"/>
      </w:r>
      <w:r>
        <w:rPr>
          <w:color w:val="000000"/>
          <w:sz w:val="28"/>
          <w:szCs w:val="28"/>
        </w:rPr>
        <w:t>new ; (iii) Continue to carry out the management tasks of EU JULE, UNICEF, JICA2020 project, 3-year cooperation program with the Ministry of Justice and the protection of consumers in Germany according to the Action Plan 2020 already approve and non-projects on the basis of close coordination with the Ministry of Public Security and other agencies to ensure efficiency and practicality; (iv) Proposed adjustments to the External Action Plan of the Ministry of Justice; (v) Finalize the draft and report to the Ministry's leaders approving the research results of the International Research Possible Union (UIHJ </w:t>
      </w:r>
      <w:r>
        <w:rPr>
          <w:color w:val="000000"/>
          <w:spacing w:val="-2"/>
          <w:sz w:val="28"/>
          <w:szCs w:val="28"/>
        </w:rPr>
        <w:t>) research project.</w:t>
      </w:r>
    </w:p>
    <w:p w:rsidR="00FF2DD7" w:rsidRDefault="00FF2DD7" w:rsidP="00FF2DD7">
      <w:pPr>
        <w:pStyle w:val="NormalWeb"/>
        <w:spacing w:before="120" w:after="0"/>
        <w:ind w:firstLine="567"/>
        <w:jc w:val="both"/>
        <w:rPr>
          <w:color w:val="000000"/>
          <w:sz w:val="27"/>
          <w:szCs w:val="27"/>
        </w:rPr>
      </w:pPr>
      <w:r>
        <w:rPr>
          <w:b/>
          <w:bCs/>
          <w:color w:val="000000"/>
          <w:sz w:val="28"/>
          <w:szCs w:val="28"/>
        </w:rPr>
        <w:lastRenderedPageBreak/>
        <w:t>III. Expected Work Plan of Legal Partnership Group Quarter I V / 2020</w:t>
      </w:r>
    </w:p>
    <w:p w:rsidR="00FF2DD7" w:rsidRDefault="00FF2DD7" w:rsidP="00FF2DD7">
      <w:pPr>
        <w:pStyle w:val="NormalWeb"/>
        <w:spacing w:before="120" w:after="0"/>
        <w:ind w:firstLine="567"/>
        <w:jc w:val="both"/>
        <w:rPr>
          <w:color w:val="000000"/>
          <w:sz w:val="27"/>
          <w:szCs w:val="27"/>
        </w:rPr>
      </w:pPr>
      <w:r>
        <w:rPr>
          <w:b/>
          <w:bCs/>
          <w:color w:val="000000"/>
          <w:sz w:val="28"/>
          <w:szCs w:val="28"/>
        </w:rPr>
        <w:t>1. </w:t>
      </w:r>
      <w:r>
        <w:rPr>
          <w:color w:val="000000"/>
          <w:sz w:val="28"/>
          <w:szCs w:val="28"/>
        </w:rPr>
        <w:t>Organize a </w:t>
      </w:r>
      <w:r>
        <w:rPr>
          <w:color w:val="000000"/>
          <w:spacing w:val="-4"/>
          <w:sz w:val="28"/>
          <w:szCs w:val="28"/>
        </w:rPr>
        <w:t>discussion session on completing and implementing the law on " </w:t>
      </w:r>
      <w:r>
        <w:rPr>
          <w:i/>
          <w:iCs/>
          <w:color w:val="000000"/>
          <w:spacing w:val="-4"/>
          <w:sz w:val="28"/>
          <w:szCs w:val="28"/>
        </w:rPr>
        <w:t>Raising awareness of the law in order to strengthen the prevention and fight against violence against children </w:t>
      </w:r>
      <w:r>
        <w:rPr>
          <w:color w:val="000000"/>
          <w:spacing w:val="-4"/>
          <w:sz w:val="28"/>
          <w:szCs w:val="28"/>
        </w:rPr>
        <w:t>"</w:t>
      </w:r>
    </w:p>
    <w:p w:rsidR="00FF2DD7" w:rsidRDefault="00FF2DD7" w:rsidP="00FF2DD7">
      <w:pPr>
        <w:pStyle w:val="NormalWeb"/>
        <w:spacing w:before="120" w:after="120"/>
        <w:ind w:firstLine="567"/>
        <w:jc w:val="both"/>
        <w:rPr>
          <w:color w:val="000000"/>
          <w:sz w:val="27"/>
          <w:szCs w:val="27"/>
        </w:rPr>
      </w:pPr>
      <w:r>
        <w:rPr>
          <w:color w:val="000000"/>
          <w:spacing w:val="-4"/>
          <w:sz w:val="28"/>
          <w:szCs w:val="28"/>
        </w:rPr>
        <w:t>Implementing the work plan for 2020 of the project "Strengthening the law and justice in Vietnam" (EU JULE project) funded by the European Union, the Ministry of Justice coordinates with the Delegation of the European Union at Vietnam (EU) and the United Nations Children's Fund (UNICEF) plan to hold a discussion session on legal completion and implementation on " </w:t>
      </w:r>
      <w:r>
        <w:rPr>
          <w:i/>
          <w:iCs/>
          <w:color w:val="000000"/>
          <w:spacing w:val="-4"/>
          <w:sz w:val="28"/>
          <w:szCs w:val="28"/>
        </w:rPr>
        <w:t>Raising awareness of the law to strengthen prevention and control of violence against children </w:t>
      </w:r>
      <w:r>
        <w:rPr>
          <w:color w:val="000000"/>
          <w:spacing w:val="-4"/>
          <w:sz w:val="28"/>
          <w:szCs w:val="28"/>
        </w:rPr>
        <w:t>" </w:t>
      </w:r>
      <w:r>
        <w:rPr>
          <w:color w:val="000000"/>
          <w:sz w:val="28"/>
          <w:szCs w:val="28"/>
        </w:rPr>
        <w:t>.</w:t>
      </w:r>
    </w:p>
    <w:p w:rsidR="00FF2DD7" w:rsidRDefault="00FF2DD7" w:rsidP="00FF2DD7">
      <w:pPr>
        <w:pStyle w:val="NormalWeb"/>
        <w:shd w:val="clear" w:color="auto" w:fill="FFFFFF"/>
        <w:spacing w:before="120" w:after="120"/>
        <w:ind w:firstLine="567"/>
        <w:jc w:val="both"/>
        <w:rPr>
          <w:color w:val="000000"/>
          <w:sz w:val="27"/>
          <w:szCs w:val="27"/>
        </w:rPr>
      </w:pPr>
      <w:r>
        <w:rPr>
          <w:color w:val="000000"/>
          <w:sz w:val="28"/>
          <w:szCs w:val="28"/>
        </w:rPr>
        <w:t>Purpose: to share and update information, research results on the current situation and solutions to awareness of the law on child violence prevention and control in recent years; discuss and propose solutions to continue to be implemented as well as the mechanism of international cooperation in the coming time.</w:t>
      </w:r>
    </w:p>
    <w:p w:rsidR="00FF2DD7" w:rsidRDefault="00FF2DD7" w:rsidP="00FF2DD7">
      <w:pPr>
        <w:pStyle w:val="NormalWeb"/>
        <w:spacing w:before="120" w:after="120"/>
        <w:ind w:firstLine="567"/>
        <w:jc w:val="both"/>
        <w:rPr>
          <w:color w:val="000000"/>
          <w:sz w:val="27"/>
          <w:szCs w:val="27"/>
        </w:rPr>
      </w:pPr>
      <w:r>
        <w:rPr>
          <w:color w:val="000000"/>
          <w:sz w:val="28"/>
          <w:szCs w:val="28"/>
        </w:rPr>
        <w:t>Participants: </w:t>
      </w:r>
      <w:r>
        <w:rPr>
          <w:color w:val="000000"/>
          <w:spacing w:val="-2"/>
          <w:sz w:val="28"/>
          <w:szCs w:val="28"/>
        </w:rPr>
        <w:t>representatives of </w:t>
      </w:r>
      <w:r>
        <w:rPr>
          <w:color w:val="000000"/>
          <w:sz w:val="28"/>
          <w:szCs w:val="28"/>
        </w:rPr>
        <w:t>some Party committees at the central level; some Committees of the National Assembly; Supreme People's Court, Supreme People's Procuracy; a number of ministries and branches; Central Committee of Vietnam Fatherland Front; research institutes, law training institutions; Vietnam Lawyers Association, Vietnam Bar Federation, Vietnam Association for the Protection of Children's rights, Vietnam Association of People with Disabilities; The People's Committee, the People's Court, the People's Procuracy, the Department of Labor, War Invalids and Social Affairs, the Department of Education and Training, the Women's Union of a number of provinces and centrally-run cities </w:t>
      </w:r>
      <w:r>
        <w:rPr>
          <w:color w:val="000000"/>
          <w:spacing w:val="-2"/>
          <w:sz w:val="28"/>
          <w:szCs w:val="28"/>
        </w:rPr>
        <w:t>; diplomatic missions of a number of countries, representatives of a number of international organizations and foreign partners.</w:t>
      </w:r>
    </w:p>
    <w:p w:rsidR="00FF2DD7" w:rsidRDefault="00FF2DD7" w:rsidP="00FF2DD7">
      <w:pPr>
        <w:pStyle w:val="NormalWeb"/>
        <w:spacing w:before="120" w:after="0"/>
        <w:ind w:firstLine="567"/>
        <w:jc w:val="both"/>
        <w:rPr>
          <w:color w:val="000000"/>
          <w:sz w:val="27"/>
          <w:szCs w:val="27"/>
        </w:rPr>
      </w:pPr>
      <w:r>
        <w:rPr>
          <w:b/>
          <w:bCs/>
          <w:color w:val="000000"/>
          <w:sz w:val="28"/>
          <w:szCs w:val="28"/>
        </w:rPr>
        <w:t>2. </w:t>
      </w:r>
      <w:r>
        <w:rPr>
          <w:color w:val="000000"/>
          <w:sz w:val="28"/>
          <w:szCs w:val="28"/>
        </w:rPr>
        <w:t>Complete research topics on legal and judicial contents that are strengths and high interest of international partners for proposing cooperation with partners in legal reform and reform. Justice; development of topics (the original version) to propagate about the 75-year development achievements of the Ministry and the Justice branch to inform partners in cooperation with the Ministry of Justice.</w:t>
      </w:r>
      <w:r>
        <w:rPr>
          <w:b/>
          <w:bCs/>
          <w:color w:val="000000"/>
          <w:sz w:val="28"/>
          <w:szCs w:val="28"/>
        </w:rPr>
        <w:t> </w:t>
      </w:r>
    </w:p>
    <w:p w:rsidR="00FF2DD7" w:rsidRDefault="00FF2DD7" w:rsidP="00FF2DD7">
      <w:pPr>
        <w:pStyle w:val="NormalWeb"/>
        <w:spacing w:before="120" w:after="0"/>
        <w:ind w:firstLine="567"/>
        <w:jc w:val="both"/>
        <w:rPr>
          <w:color w:val="000000"/>
          <w:sz w:val="27"/>
          <w:szCs w:val="27"/>
        </w:rPr>
      </w:pPr>
      <w:r>
        <w:rPr>
          <w:color w:val="000000"/>
          <w:sz w:val="28"/>
          <w:szCs w:val="28"/>
        </w:rPr>
        <w:t>3. Organize information sharing seminars on the need of international legal cooperation, introduce some outstanding international cooperation results in 2020 and introduce new provisions of the law on management. international cooperation in law (focusing on international conferences, seminars, program and project management, official and non-government development assistance) to relevant stakeholders and international partners.</w:t>
      </w:r>
    </w:p>
    <w:p w:rsidR="00FF2DD7" w:rsidRDefault="00FF2DD7" w:rsidP="00FF2DD7">
      <w:pPr>
        <w:pStyle w:val="NormalWeb"/>
        <w:spacing w:before="120" w:after="0"/>
        <w:ind w:firstLine="567"/>
        <w:jc w:val="both"/>
        <w:rPr>
          <w:color w:val="000000"/>
          <w:sz w:val="27"/>
          <w:szCs w:val="27"/>
        </w:rPr>
      </w:pPr>
      <w:r>
        <w:rPr>
          <w:color w:val="000000"/>
          <w:sz w:val="28"/>
          <w:szCs w:val="28"/>
        </w:rPr>
        <w:t xml:space="preserve">- Purpose: to capture the needs, interest and ability to support legal cooperation activities of partners; introduce some important cooperation results in the year; information, introduction of international conference, seminar, </w:t>
      </w:r>
      <w:r>
        <w:rPr>
          <w:color w:val="000000"/>
          <w:sz w:val="28"/>
          <w:szCs w:val="28"/>
        </w:rPr>
        <w:lastRenderedPageBreak/>
        <w:t>program and project management, official and non-government development aid) to relevant stakeholders and partners international.</w:t>
      </w:r>
    </w:p>
    <w:p w:rsidR="00FF2DD7" w:rsidRDefault="00FF2DD7" w:rsidP="00FF2DD7">
      <w:pPr>
        <w:pStyle w:val="NormalWeb"/>
        <w:spacing w:before="120" w:after="0"/>
        <w:ind w:firstLine="567"/>
        <w:jc w:val="both"/>
        <w:rPr>
          <w:color w:val="000000"/>
          <w:sz w:val="27"/>
          <w:szCs w:val="27"/>
        </w:rPr>
      </w:pPr>
      <w:r>
        <w:rPr>
          <w:color w:val="000000"/>
          <w:sz w:val="28"/>
          <w:szCs w:val="28"/>
        </w:rPr>
        <w:t>- Estimated Time of implementation: The third quarter -IV / 2020.</w:t>
      </w:r>
    </w:p>
    <w:p w:rsidR="00FF2DD7" w:rsidRDefault="00FF2DD7" w:rsidP="00FF2DD7">
      <w:pPr>
        <w:pStyle w:val="NormalWeb"/>
        <w:spacing w:before="120" w:after="0"/>
        <w:ind w:firstLine="567"/>
        <w:jc w:val="both"/>
        <w:rPr>
          <w:color w:val="000000"/>
          <w:sz w:val="27"/>
          <w:szCs w:val="27"/>
        </w:rPr>
      </w:pPr>
      <w:r>
        <w:rPr>
          <w:color w:val="000000"/>
          <w:sz w:val="28"/>
          <w:szCs w:val="28"/>
        </w:rPr>
        <w:t>- Funding source: State budget and support from projects (if any)</w:t>
      </w:r>
    </w:p>
    <w:p w:rsidR="00FF2DD7" w:rsidRDefault="00FF2DD7" w:rsidP="00FF2DD7">
      <w:pPr>
        <w:pStyle w:val="NormalWeb"/>
        <w:spacing w:before="120" w:after="0"/>
        <w:ind w:firstLine="567"/>
        <w:jc w:val="both"/>
        <w:rPr>
          <w:color w:val="000000"/>
          <w:sz w:val="27"/>
          <w:szCs w:val="27"/>
        </w:rPr>
      </w:pPr>
      <w:r>
        <w:rPr>
          <w:b/>
          <w:bCs/>
          <w:color w:val="000000"/>
          <w:sz w:val="28"/>
          <w:szCs w:val="28"/>
        </w:rPr>
        <w:t>4. Make reports on the activities of the Legal Partnership Group, report on the results of Legal Forums, the results of international legal cooperation</w:t>
      </w:r>
    </w:p>
    <w:p w:rsidR="00FF2DD7" w:rsidRDefault="00FF2DD7" w:rsidP="00FF2DD7">
      <w:pPr>
        <w:pStyle w:val="NormalWeb"/>
        <w:spacing w:before="120" w:after="0"/>
        <w:ind w:firstLine="567"/>
        <w:jc w:val="both"/>
        <w:rPr>
          <w:color w:val="000000"/>
          <w:sz w:val="27"/>
          <w:szCs w:val="27"/>
        </w:rPr>
      </w:pPr>
      <w:r>
        <w:rPr>
          <w:color w:val="000000"/>
          <w:sz w:val="28"/>
          <w:szCs w:val="28"/>
        </w:rPr>
        <w:t>- Estimated implementation time: Quarterly and for the whole year 2020.</w:t>
      </w:r>
    </w:p>
    <w:p w:rsidR="00FF2DD7" w:rsidRDefault="00FF2DD7" w:rsidP="00FF2DD7">
      <w:pPr>
        <w:pStyle w:val="NormalWeb"/>
        <w:spacing w:before="120" w:after="0"/>
        <w:ind w:firstLine="567"/>
        <w:jc w:val="both"/>
        <w:rPr>
          <w:color w:val="000000"/>
          <w:sz w:val="27"/>
          <w:szCs w:val="27"/>
        </w:rPr>
      </w:pPr>
      <w:r>
        <w:rPr>
          <w:color w:val="000000"/>
          <w:sz w:val="28"/>
          <w:szCs w:val="28"/>
        </w:rPr>
        <w:t>Funding source: State budget.</w:t>
      </w:r>
    </w:p>
    <w:p w:rsidR="00FF2DD7" w:rsidRDefault="00FF2DD7" w:rsidP="00FF2DD7">
      <w:pPr>
        <w:pStyle w:val="NormalWeb"/>
        <w:spacing w:before="120" w:after="0"/>
        <w:ind w:firstLine="567"/>
        <w:jc w:val="both"/>
        <w:rPr>
          <w:color w:val="000000"/>
          <w:sz w:val="27"/>
          <w:szCs w:val="27"/>
        </w:rPr>
      </w:pPr>
      <w:r>
        <w:rPr>
          <w:b/>
          <w:bCs/>
          <w:color w:val="000000"/>
          <w:sz w:val="28"/>
          <w:szCs w:val="28"/>
        </w:rPr>
        <w:t>5. To publish a Newsletter on the activities of the Legal Partnership Group, to develop and maintain the column of Legal Partnership Group on the website on international legal cooperation</w:t>
      </w:r>
    </w:p>
    <w:p w:rsidR="00FF2DD7" w:rsidRDefault="00FF2DD7" w:rsidP="00FF2DD7">
      <w:pPr>
        <w:pStyle w:val="NormalWeb"/>
        <w:spacing w:before="120" w:after="0"/>
        <w:ind w:firstLine="567"/>
        <w:jc w:val="both"/>
        <w:rPr>
          <w:color w:val="000000"/>
          <w:sz w:val="27"/>
          <w:szCs w:val="27"/>
        </w:rPr>
      </w:pPr>
      <w:r>
        <w:rPr>
          <w:color w:val="000000"/>
          <w:sz w:val="28"/>
          <w:szCs w:val="28"/>
        </w:rPr>
        <w:t>5.1. Issue a Newsletter on activities of the Legal Partnership Group (newsletter), in which information on outstanding legal cooperation results of agencies and organizations.</w:t>
      </w:r>
    </w:p>
    <w:p w:rsidR="00FF2DD7" w:rsidRDefault="00FF2DD7" w:rsidP="00FF2DD7">
      <w:pPr>
        <w:pStyle w:val="NormalWeb"/>
        <w:spacing w:before="120" w:after="0"/>
        <w:ind w:firstLine="567"/>
        <w:jc w:val="both"/>
        <w:rPr>
          <w:color w:val="000000"/>
          <w:sz w:val="27"/>
          <w:szCs w:val="27"/>
        </w:rPr>
      </w:pPr>
      <w:r>
        <w:rPr>
          <w:color w:val="000000"/>
          <w:sz w:val="28"/>
          <w:szCs w:val="28"/>
        </w:rPr>
        <w:t>- Estimated execution time: quarterly (one newsletter per quarter).</w:t>
      </w:r>
    </w:p>
    <w:p w:rsidR="00FF2DD7" w:rsidRDefault="00FF2DD7" w:rsidP="00FF2DD7">
      <w:pPr>
        <w:pStyle w:val="NormalWeb"/>
        <w:spacing w:before="120" w:after="0"/>
        <w:ind w:firstLine="567"/>
        <w:jc w:val="both"/>
        <w:rPr>
          <w:color w:val="000000"/>
          <w:sz w:val="27"/>
          <w:szCs w:val="27"/>
        </w:rPr>
      </w:pPr>
      <w:r>
        <w:rPr>
          <w:color w:val="000000"/>
          <w:sz w:val="28"/>
          <w:szCs w:val="28"/>
        </w:rPr>
        <w:t>Funding source: State budget.</w:t>
      </w:r>
    </w:p>
    <w:p w:rsidR="00FF2DD7" w:rsidRDefault="00FF2DD7" w:rsidP="00FF2DD7">
      <w:pPr>
        <w:pStyle w:val="NormalWeb"/>
        <w:spacing w:before="120" w:after="0"/>
        <w:ind w:firstLine="567"/>
        <w:jc w:val="both"/>
        <w:rPr>
          <w:color w:val="000000"/>
          <w:sz w:val="27"/>
          <w:szCs w:val="27"/>
        </w:rPr>
      </w:pPr>
      <w:r>
        <w:rPr>
          <w:color w:val="000000"/>
          <w:sz w:val="28"/>
          <w:szCs w:val="28"/>
        </w:rPr>
        <w:t>5.2. Continue to maintain and post information on the activities of the Legal Partnership Group, foreign activities of the Ministry of Justice, outstanding results of international cooperation on the website about international cooperation in law.</w:t>
      </w:r>
    </w:p>
    <w:p w:rsidR="00FF2DD7" w:rsidRDefault="00FF2DD7" w:rsidP="00FF2DD7">
      <w:pPr>
        <w:pStyle w:val="NormalWeb"/>
        <w:spacing w:before="120" w:after="0"/>
        <w:ind w:firstLine="567"/>
        <w:jc w:val="both"/>
        <w:rPr>
          <w:color w:val="000000"/>
          <w:sz w:val="27"/>
          <w:szCs w:val="27"/>
        </w:rPr>
      </w:pPr>
      <w:r>
        <w:rPr>
          <w:color w:val="000000"/>
          <w:sz w:val="28"/>
          <w:szCs w:val="28"/>
        </w:rPr>
        <w:t>Expected implementation time: The whole year 2020.</w:t>
      </w:r>
    </w:p>
    <w:p w:rsidR="00FF2DD7" w:rsidRDefault="00FF2DD7" w:rsidP="00FF2DD7">
      <w:pPr>
        <w:pStyle w:val="NormalWeb"/>
        <w:spacing w:before="120" w:after="0"/>
        <w:ind w:firstLine="567"/>
        <w:jc w:val="both"/>
        <w:rPr>
          <w:color w:val="000000"/>
          <w:sz w:val="27"/>
          <w:szCs w:val="27"/>
        </w:rPr>
      </w:pPr>
      <w:r>
        <w:rPr>
          <w:color w:val="000000"/>
          <w:sz w:val="28"/>
          <w:szCs w:val="28"/>
        </w:rPr>
        <w:t>Funding source: State budget.</w:t>
      </w:r>
    </w:p>
    <w:p w:rsidR="00FF2DD7" w:rsidRDefault="00FF2DD7" w:rsidP="00FF2DD7">
      <w:pPr>
        <w:pStyle w:val="NormalWeb"/>
        <w:spacing w:before="120" w:after="0"/>
        <w:ind w:firstLine="567"/>
        <w:jc w:val="both"/>
        <w:rPr>
          <w:color w:val="000000"/>
          <w:sz w:val="27"/>
          <w:szCs w:val="27"/>
        </w:rPr>
      </w:pPr>
      <w:r>
        <w:rPr>
          <w:color w:val="000000"/>
          <w:sz w:val="28"/>
          <w:szCs w:val="28"/>
        </w:rPr>
        <w:t xml:space="preserve">Above is the report on the results, the situation developed and maintained forum on electronic information of </w:t>
      </w:r>
      <w:r w:rsidR="00BD7505" w:rsidRPr="00BD7505">
        <w:rPr>
          <w:color w:val="000000"/>
          <w:sz w:val="28"/>
          <w:szCs w:val="28"/>
        </w:rPr>
        <w:t>The Legal Partnership Group Quarter III/2020</w:t>
      </w:r>
      <w:r>
        <w:rPr>
          <w:color w:val="000000"/>
          <w:sz w:val="28"/>
          <w:szCs w:val="28"/>
        </w:rPr>
        <w:t xml:space="preserve">, the Department of International Cooperation please report Deputy Minister Nguyen Khanh Ngoc </w:t>
      </w:r>
      <w:r w:rsidR="00B16CBC">
        <w:rPr>
          <w:color w:val="000000"/>
          <w:sz w:val="28"/>
          <w:szCs w:val="28"/>
        </w:rPr>
        <w:t xml:space="preserve">to </w:t>
      </w:r>
      <w:r>
        <w:rPr>
          <w:color w:val="000000"/>
          <w:sz w:val="28"/>
          <w:szCs w:val="28"/>
        </w:rPr>
        <w:t>considere</w:t>
      </w:r>
      <w:r w:rsidR="00B16CBC">
        <w:rPr>
          <w:color w:val="000000"/>
          <w:sz w:val="28"/>
          <w:szCs w:val="28"/>
        </w:rPr>
        <w:t xml:space="preserve"> and</w:t>
      </w:r>
      <w:r w:rsidR="00BD7505">
        <w:rPr>
          <w:color w:val="000000"/>
          <w:sz w:val="28"/>
          <w:szCs w:val="28"/>
        </w:rPr>
        <w:t xml:space="preserve"> give</w:t>
      </w:r>
      <w:r>
        <w:rPr>
          <w:color w:val="000000"/>
          <w:sz w:val="28"/>
          <w:szCs w:val="28"/>
        </w:rPr>
        <w:t xml:space="preserve"> directions./.</w:t>
      </w:r>
    </w:p>
    <w:p w:rsidR="00FF2DD7" w:rsidRDefault="00FF2DD7" w:rsidP="00FF2DD7">
      <w:pPr>
        <w:pStyle w:val="NormalWeb"/>
        <w:spacing w:before="120" w:after="0" w:line="322" w:lineRule="atLeast"/>
        <w:ind w:firstLine="567"/>
        <w:jc w:val="both"/>
        <w:rPr>
          <w:color w:val="000000"/>
          <w:sz w:val="28"/>
          <w:szCs w:val="28"/>
        </w:rPr>
      </w:pPr>
      <w:r>
        <w:rPr>
          <w:color w:val="000000"/>
          <w:sz w:val="28"/>
          <w:szCs w:val="28"/>
        </w:rPr>
        <w:t> </w:t>
      </w:r>
    </w:p>
    <w:tbl>
      <w:tblPr>
        <w:tblW w:w="9360" w:type="dxa"/>
        <w:tblCellMar>
          <w:left w:w="0" w:type="dxa"/>
          <w:right w:w="0" w:type="dxa"/>
        </w:tblCellMar>
        <w:tblLook w:val="04A0" w:firstRow="1" w:lastRow="0" w:firstColumn="1" w:lastColumn="0" w:noHBand="0" w:noVBand="1"/>
      </w:tblPr>
      <w:tblGrid>
        <w:gridCol w:w="3870"/>
        <w:gridCol w:w="5490"/>
      </w:tblGrid>
      <w:tr w:rsidR="00FF2DD7" w:rsidTr="00FF2DD7">
        <w:trPr>
          <w:trHeight w:val="2560"/>
        </w:trPr>
        <w:tc>
          <w:tcPr>
            <w:tcW w:w="3870" w:type="dxa"/>
            <w:tcMar>
              <w:top w:w="0" w:type="dxa"/>
              <w:left w:w="108" w:type="dxa"/>
              <w:bottom w:w="0" w:type="dxa"/>
              <w:right w:w="108" w:type="dxa"/>
            </w:tcMar>
            <w:hideMark/>
          </w:tcPr>
          <w:p w:rsidR="00FF2DD7" w:rsidRDefault="00FF2DD7">
            <w:pPr>
              <w:pStyle w:val="NormalWeb"/>
              <w:spacing w:before="0" w:after="0"/>
              <w:jc w:val="both"/>
            </w:pPr>
            <w:r>
              <w:rPr>
                <w:b/>
                <w:bCs/>
                <w:i/>
                <w:iCs/>
              </w:rPr>
              <w:t>Recipients:             </w:t>
            </w:r>
          </w:p>
          <w:p w:rsidR="00FF2DD7" w:rsidRDefault="00FF2DD7">
            <w:pPr>
              <w:pStyle w:val="NormalWeb"/>
              <w:spacing w:before="0" w:after="0"/>
              <w:jc w:val="both"/>
            </w:pPr>
            <w:r>
              <w:t>- As above ;</w:t>
            </w:r>
          </w:p>
          <w:p w:rsidR="00FF2DD7" w:rsidRDefault="00FF2DD7" w:rsidP="00FF2DD7">
            <w:pPr>
              <w:pStyle w:val="NormalWeb"/>
              <w:spacing w:before="0" w:after="0"/>
              <w:jc w:val="both"/>
            </w:pPr>
            <w:r>
              <w:t>- Save: VT, QLHTPL (H).</w:t>
            </w:r>
          </w:p>
        </w:tc>
        <w:tc>
          <w:tcPr>
            <w:tcW w:w="5490" w:type="dxa"/>
            <w:tcMar>
              <w:top w:w="0" w:type="dxa"/>
              <w:left w:w="108" w:type="dxa"/>
              <w:bottom w:w="0" w:type="dxa"/>
              <w:right w:w="108" w:type="dxa"/>
            </w:tcMar>
            <w:hideMark/>
          </w:tcPr>
          <w:p w:rsidR="00DD2099" w:rsidRPr="00356B90" w:rsidRDefault="00DD2099" w:rsidP="00DD2099">
            <w:pPr>
              <w:spacing w:after="0" w:line="240" w:lineRule="auto"/>
              <w:jc w:val="center"/>
              <w:rPr>
                <w:rFonts w:eastAsia="Times New Roman"/>
                <w:sz w:val="24"/>
                <w:szCs w:val="24"/>
              </w:rPr>
            </w:pPr>
            <w:r>
              <w:rPr>
                <w:rFonts w:eastAsia="Times New Roman"/>
                <w:b/>
                <w:bCs/>
                <w:szCs w:val="26"/>
              </w:rPr>
              <w:t>DIRECTOR GENERAL</w:t>
            </w:r>
          </w:p>
          <w:p w:rsidR="00FF2DD7" w:rsidRDefault="00FF2DD7">
            <w:pPr>
              <w:pStyle w:val="NormalWeb"/>
              <w:spacing w:before="0" w:after="0"/>
              <w:jc w:val="center"/>
            </w:pPr>
            <w:bookmarkStart w:id="7" w:name="_GoBack"/>
            <w:bookmarkEnd w:id="7"/>
            <w:r>
              <w:rPr>
                <w:rFonts w:ascii="Cambria" w:hAnsi="Cambria"/>
                <w:b/>
                <w:bCs/>
                <w:sz w:val="26"/>
                <w:szCs w:val="26"/>
              </w:rPr>
              <w:t> </w:t>
            </w:r>
          </w:p>
          <w:p w:rsidR="00FF2DD7" w:rsidRDefault="00FF2DD7">
            <w:pPr>
              <w:pStyle w:val="NormalWeb"/>
              <w:spacing w:before="0" w:after="0"/>
              <w:jc w:val="center"/>
            </w:pPr>
            <w:r>
              <w:rPr>
                <w:rFonts w:ascii="Cambria" w:hAnsi="Cambria"/>
                <w:b/>
                <w:bCs/>
                <w:sz w:val="26"/>
                <w:szCs w:val="26"/>
              </w:rPr>
              <w:t> </w:t>
            </w:r>
          </w:p>
          <w:p w:rsidR="00FF2DD7" w:rsidRDefault="00FF2DD7">
            <w:pPr>
              <w:pStyle w:val="NormalWeb"/>
              <w:spacing w:before="0" w:after="0"/>
              <w:jc w:val="center"/>
            </w:pPr>
            <w:r>
              <w:rPr>
                <w:rFonts w:ascii="Cambria" w:hAnsi="Cambria"/>
                <w:b/>
                <w:bCs/>
                <w:sz w:val="26"/>
                <w:szCs w:val="26"/>
              </w:rPr>
              <w:t> </w:t>
            </w:r>
          </w:p>
          <w:p w:rsidR="00FF2DD7" w:rsidRDefault="00FF2DD7">
            <w:pPr>
              <w:pStyle w:val="NormalWeb"/>
              <w:spacing w:before="0" w:after="0"/>
              <w:jc w:val="center"/>
            </w:pPr>
            <w:r>
              <w:rPr>
                <w:rFonts w:ascii="Cambria" w:hAnsi="Cambria"/>
                <w:b/>
                <w:bCs/>
                <w:sz w:val="26"/>
                <w:szCs w:val="26"/>
              </w:rPr>
              <w:t> </w:t>
            </w:r>
          </w:p>
          <w:p w:rsidR="00FF2DD7" w:rsidRDefault="00FF2DD7">
            <w:pPr>
              <w:pStyle w:val="NormalWeb"/>
              <w:spacing w:before="0" w:after="0"/>
              <w:jc w:val="center"/>
            </w:pPr>
            <w:r>
              <w:rPr>
                <w:rFonts w:ascii="Cambria" w:hAnsi="Cambria"/>
                <w:b/>
                <w:bCs/>
                <w:sz w:val="26"/>
                <w:szCs w:val="26"/>
              </w:rPr>
              <w:t> </w:t>
            </w:r>
          </w:p>
          <w:p w:rsidR="00FF2DD7" w:rsidRDefault="00FF2DD7">
            <w:pPr>
              <w:pStyle w:val="NormalWeb"/>
              <w:spacing w:before="0" w:after="0"/>
              <w:jc w:val="center"/>
            </w:pPr>
            <w:r>
              <w:rPr>
                <w:b/>
                <w:bCs/>
                <w:sz w:val="26"/>
                <w:szCs w:val="26"/>
              </w:rPr>
              <w:t>Nguyen Huu Huyen</w:t>
            </w:r>
          </w:p>
        </w:tc>
      </w:tr>
    </w:tbl>
    <w:p w:rsidR="00FF2DD7" w:rsidRDefault="00FF2DD7" w:rsidP="00FF2DD7">
      <w:pPr>
        <w:pStyle w:val="NormalWeb"/>
        <w:spacing w:before="0" w:after="120" w:line="360" w:lineRule="atLeast"/>
        <w:jc w:val="both"/>
        <w:rPr>
          <w:color w:val="000000"/>
          <w:sz w:val="27"/>
          <w:szCs w:val="27"/>
        </w:rPr>
      </w:pPr>
      <w:r>
        <w:rPr>
          <w:color w:val="000000"/>
          <w:sz w:val="28"/>
          <w:szCs w:val="28"/>
        </w:rPr>
        <w:t> </w:t>
      </w:r>
    </w:p>
    <w:p w:rsidR="00FF2DD7" w:rsidRDefault="002D4BCE" w:rsidP="00FF2DD7">
      <w:pPr>
        <w:rPr>
          <w:sz w:val="24"/>
          <w:szCs w:val="24"/>
        </w:rPr>
      </w:pPr>
      <w:r>
        <w:pict>
          <v:rect id="_x0000_i1028" style="width:329.9pt;height:.75pt" o:hrpct="0" o:hrstd="t" o:hrnoshade="t" o:hr="t" fillcolor="black" stroked="f"/>
        </w:pict>
      </w:r>
    </w:p>
    <w:bookmarkStart w:id="8" w:name="_ftn1"/>
    <w:bookmarkEnd w:id="8"/>
    <w:p w:rsidR="00FF2DD7" w:rsidRDefault="00FF2DD7" w:rsidP="00FF2DD7">
      <w:pPr>
        <w:pStyle w:val="NormalWeb"/>
        <w:spacing w:before="0" w:after="200" w:line="230" w:lineRule="atLeast"/>
        <w:rPr>
          <w:color w:val="000000"/>
          <w:sz w:val="20"/>
          <w:szCs w:val="20"/>
        </w:rPr>
      </w:pPr>
      <w:r>
        <w:rPr>
          <w:color w:val="000000"/>
          <w:sz w:val="20"/>
          <w:szCs w:val="20"/>
        </w:rPr>
        <w:fldChar w:fldCharType="begin"/>
      </w:r>
      <w:r>
        <w:rPr>
          <w:color w:val="000000"/>
          <w:sz w:val="20"/>
          <w:szCs w:val="20"/>
        </w:rPr>
        <w:instrText xml:space="preserve"> HYPERLINK "https://translate.googleusercontent.com/translate_f" \l "_ftnref1" </w:instrText>
      </w:r>
      <w:r>
        <w:rPr>
          <w:color w:val="000000"/>
          <w:sz w:val="20"/>
          <w:szCs w:val="20"/>
        </w:rPr>
        <w:fldChar w:fldCharType="separate"/>
      </w:r>
      <w:r>
        <w:rPr>
          <w:rStyle w:val="Hyperlink"/>
          <w:sz w:val="20"/>
          <w:szCs w:val="20"/>
        </w:rPr>
        <w:t>[1] </w:t>
      </w:r>
      <w:r>
        <w:rPr>
          <w:color w:val="000000"/>
          <w:sz w:val="20"/>
          <w:szCs w:val="20"/>
        </w:rPr>
        <w:fldChar w:fldCharType="end"/>
      </w:r>
      <w:r>
        <w:rPr>
          <w:color w:val="000000"/>
          <w:sz w:val="20"/>
          <w:szCs w:val="20"/>
        </w:rPr>
        <w:t>New JICA Cooperation Project, period 2021-2025, World Bank Cooperation Project with the Japan Foundation for Social Development (JSDF) on legal aid for the poor and disadvantaged groups.</w:t>
      </w:r>
    </w:p>
    <w:bookmarkStart w:id="9" w:name="_ftn2"/>
    <w:bookmarkEnd w:id="9"/>
    <w:p w:rsidR="00FF2DD7" w:rsidRDefault="00FF2DD7" w:rsidP="00FF2DD7">
      <w:pPr>
        <w:pStyle w:val="NormalWeb"/>
        <w:spacing w:before="0" w:after="200" w:line="230" w:lineRule="atLeast"/>
        <w:jc w:val="both"/>
        <w:rPr>
          <w:color w:val="000000"/>
          <w:sz w:val="20"/>
          <w:szCs w:val="20"/>
        </w:rPr>
      </w:pPr>
      <w:r>
        <w:rPr>
          <w:color w:val="000000"/>
          <w:sz w:val="20"/>
          <w:szCs w:val="20"/>
        </w:rPr>
        <w:lastRenderedPageBreak/>
        <w:fldChar w:fldCharType="begin"/>
      </w:r>
      <w:r>
        <w:rPr>
          <w:color w:val="000000"/>
          <w:sz w:val="20"/>
          <w:szCs w:val="20"/>
        </w:rPr>
        <w:instrText xml:space="preserve"> HYPERLINK "https://translate.googleusercontent.com/translate_f" \l "_ftnref2" </w:instrText>
      </w:r>
      <w:r>
        <w:rPr>
          <w:color w:val="000000"/>
          <w:sz w:val="20"/>
          <w:szCs w:val="20"/>
        </w:rPr>
        <w:fldChar w:fldCharType="separate"/>
      </w:r>
      <w:r>
        <w:rPr>
          <w:rStyle w:val="Hyperlink"/>
          <w:sz w:val="20"/>
          <w:szCs w:val="20"/>
        </w:rPr>
        <w:t>[2] </w:t>
      </w:r>
      <w:r>
        <w:rPr>
          <w:color w:val="000000"/>
          <w:sz w:val="20"/>
          <w:szCs w:val="20"/>
        </w:rPr>
        <w:fldChar w:fldCharType="end"/>
      </w:r>
      <w:r>
        <w:rPr>
          <w:color w:val="000000"/>
          <w:sz w:val="20"/>
          <w:szCs w:val="20"/>
        </w:rPr>
        <w:t>Complete the approval procedure for the Non-Project Document “Supporting legal research, review and enforcement activities to improve the business investment environment, enhance national competitiveness. "Funded by the United Nations Development Program (UNDP) in Vietnam (Decision No. 1855 / QDBTP dated September 3, 2020); completing the approval of receiving non-project aid funded by the Canada Children of the World (COW) (Decision No. 1936 / QD-BTP dated September 16, 2020) ; complete the documents and report to the Ministry's leaders for approval of the non-project document sponsored by UNHCR and UNWomen (Decision No. 1841 / QD-BTP and 1842 / QD-BTP dated August 31, 2020).</w:t>
      </w:r>
    </w:p>
    <w:p w:rsidR="00753089" w:rsidRPr="00DC5271" w:rsidRDefault="00753089" w:rsidP="00FF2DD7">
      <w:pPr>
        <w:spacing w:after="0" w:line="240" w:lineRule="auto"/>
        <w:jc w:val="center"/>
        <w:rPr>
          <w:sz w:val="28"/>
          <w:szCs w:val="28"/>
        </w:rPr>
      </w:pPr>
    </w:p>
    <w:sectPr w:rsidR="00753089" w:rsidRPr="00DC5271" w:rsidSect="001238FB">
      <w:headerReference w:type="default" r:id="rId11"/>
      <w:pgSz w:w="11907" w:h="16840" w:code="9"/>
      <w:pgMar w:top="1134" w:right="1134" w:bottom="709"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BCE" w:rsidRDefault="002D4BCE" w:rsidP="00C832FD">
      <w:pPr>
        <w:spacing w:after="0" w:line="240" w:lineRule="auto"/>
      </w:pPr>
      <w:r>
        <w:separator/>
      </w:r>
    </w:p>
  </w:endnote>
  <w:endnote w:type="continuationSeparator" w:id="0">
    <w:p w:rsidR="002D4BCE" w:rsidRDefault="002D4BCE" w:rsidP="00C8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BCE" w:rsidRDefault="002D4BCE" w:rsidP="00C832FD">
      <w:pPr>
        <w:spacing w:after="0" w:line="240" w:lineRule="auto"/>
      </w:pPr>
      <w:r>
        <w:separator/>
      </w:r>
    </w:p>
  </w:footnote>
  <w:footnote w:type="continuationSeparator" w:id="0">
    <w:p w:rsidR="002D4BCE" w:rsidRDefault="002D4BCE" w:rsidP="00C83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455731"/>
      <w:docPartObj>
        <w:docPartGallery w:val="Page Numbers (Top of Page)"/>
        <w:docPartUnique/>
      </w:docPartObj>
    </w:sdtPr>
    <w:sdtEndPr>
      <w:rPr>
        <w:noProof/>
      </w:rPr>
    </w:sdtEndPr>
    <w:sdtContent>
      <w:p w:rsidR="00FF2DD7" w:rsidRDefault="00FF2DD7">
        <w:pPr>
          <w:pStyle w:val="Header"/>
          <w:jc w:val="center"/>
        </w:pPr>
        <w:r>
          <w:fldChar w:fldCharType="begin"/>
        </w:r>
        <w:r>
          <w:instrText xml:space="preserve"> PAGE   \* MERGEFORMAT </w:instrText>
        </w:r>
        <w:r>
          <w:fldChar w:fldCharType="separate"/>
        </w:r>
        <w:r w:rsidR="00DD2099">
          <w:rPr>
            <w:noProof/>
          </w:rPr>
          <w:t>21</w:t>
        </w:r>
        <w:r>
          <w:rPr>
            <w:noProof/>
          </w:rPr>
          <w:fldChar w:fldCharType="end"/>
        </w:r>
      </w:p>
    </w:sdtContent>
  </w:sdt>
  <w:p w:rsidR="00FF2DD7" w:rsidRDefault="00FF2D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636"/>
    <w:multiLevelType w:val="hybridMultilevel"/>
    <w:tmpl w:val="B83C8218"/>
    <w:lvl w:ilvl="0" w:tplc="968AC9C8">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F80543"/>
    <w:multiLevelType w:val="multilevel"/>
    <w:tmpl w:val="3B5EC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602228"/>
    <w:multiLevelType w:val="hybridMultilevel"/>
    <w:tmpl w:val="D6AC332C"/>
    <w:lvl w:ilvl="0" w:tplc="188E731E">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1B5E20"/>
    <w:multiLevelType w:val="hybridMultilevel"/>
    <w:tmpl w:val="E9C84E7C"/>
    <w:lvl w:ilvl="0" w:tplc="DA6C0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4AB0350"/>
    <w:multiLevelType w:val="hybridMultilevel"/>
    <w:tmpl w:val="AE14D86A"/>
    <w:lvl w:ilvl="0" w:tplc="03925A0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54F9"/>
    <w:rsid w:val="0000391E"/>
    <w:rsid w:val="00013140"/>
    <w:rsid w:val="00024A2E"/>
    <w:rsid w:val="00042A7D"/>
    <w:rsid w:val="00060533"/>
    <w:rsid w:val="000639F6"/>
    <w:rsid w:val="0006458E"/>
    <w:rsid w:val="00073F80"/>
    <w:rsid w:val="000932C9"/>
    <w:rsid w:val="0009342C"/>
    <w:rsid w:val="000C2C64"/>
    <w:rsid w:val="000C539A"/>
    <w:rsid w:val="000D1522"/>
    <w:rsid w:val="000D55EE"/>
    <w:rsid w:val="000E53B2"/>
    <w:rsid w:val="000E7952"/>
    <w:rsid w:val="000F0113"/>
    <w:rsid w:val="00104F2B"/>
    <w:rsid w:val="00106F9F"/>
    <w:rsid w:val="001238FB"/>
    <w:rsid w:val="001405A4"/>
    <w:rsid w:val="0014544B"/>
    <w:rsid w:val="00154154"/>
    <w:rsid w:val="00155713"/>
    <w:rsid w:val="001641BA"/>
    <w:rsid w:val="001646EE"/>
    <w:rsid w:val="00164FEA"/>
    <w:rsid w:val="001707E8"/>
    <w:rsid w:val="00177628"/>
    <w:rsid w:val="00182694"/>
    <w:rsid w:val="001826DD"/>
    <w:rsid w:val="00183AE4"/>
    <w:rsid w:val="00184AA3"/>
    <w:rsid w:val="00185878"/>
    <w:rsid w:val="001866DB"/>
    <w:rsid w:val="001910A0"/>
    <w:rsid w:val="00197AF1"/>
    <w:rsid w:val="00197D8F"/>
    <w:rsid w:val="001A5739"/>
    <w:rsid w:val="001B701A"/>
    <w:rsid w:val="001C39FF"/>
    <w:rsid w:val="001F19E9"/>
    <w:rsid w:val="001F28E0"/>
    <w:rsid w:val="001F62AE"/>
    <w:rsid w:val="00200A6E"/>
    <w:rsid w:val="002035E5"/>
    <w:rsid w:val="002137F5"/>
    <w:rsid w:val="00217892"/>
    <w:rsid w:val="002239E6"/>
    <w:rsid w:val="00225944"/>
    <w:rsid w:val="002329D7"/>
    <w:rsid w:val="002626D4"/>
    <w:rsid w:val="00270B7B"/>
    <w:rsid w:val="00280315"/>
    <w:rsid w:val="002971C1"/>
    <w:rsid w:val="002C35CF"/>
    <w:rsid w:val="002D3815"/>
    <w:rsid w:val="002D48D8"/>
    <w:rsid w:val="002D4BCE"/>
    <w:rsid w:val="00300567"/>
    <w:rsid w:val="0030244A"/>
    <w:rsid w:val="00341CDB"/>
    <w:rsid w:val="00352699"/>
    <w:rsid w:val="00352F46"/>
    <w:rsid w:val="003530FD"/>
    <w:rsid w:val="0037744A"/>
    <w:rsid w:val="003928B6"/>
    <w:rsid w:val="003B0A89"/>
    <w:rsid w:val="003B7FAF"/>
    <w:rsid w:val="003C30FF"/>
    <w:rsid w:val="003C36C7"/>
    <w:rsid w:val="003D13FA"/>
    <w:rsid w:val="003D47FF"/>
    <w:rsid w:val="003E6B10"/>
    <w:rsid w:val="003E7EAB"/>
    <w:rsid w:val="003F0006"/>
    <w:rsid w:val="00401143"/>
    <w:rsid w:val="00401B6A"/>
    <w:rsid w:val="00435A00"/>
    <w:rsid w:val="00435FD7"/>
    <w:rsid w:val="004469F0"/>
    <w:rsid w:val="00446FB9"/>
    <w:rsid w:val="00453200"/>
    <w:rsid w:val="00473CE1"/>
    <w:rsid w:val="004750FF"/>
    <w:rsid w:val="004758B3"/>
    <w:rsid w:val="004854F9"/>
    <w:rsid w:val="00494C08"/>
    <w:rsid w:val="00495A7F"/>
    <w:rsid w:val="004A640A"/>
    <w:rsid w:val="004E4FBE"/>
    <w:rsid w:val="004F53DE"/>
    <w:rsid w:val="005001E6"/>
    <w:rsid w:val="005014AA"/>
    <w:rsid w:val="00504F44"/>
    <w:rsid w:val="005200AB"/>
    <w:rsid w:val="0056477F"/>
    <w:rsid w:val="00574C0A"/>
    <w:rsid w:val="00575547"/>
    <w:rsid w:val="005854F3"/>
    <w:rsid w:val="005A55D6"/>
    <w:rsid w:val="005D3C0A"/>
    <w:rsid w:val="005D5DBE"/>
    <w:rsid w:val="005F2207"/>
    <w:rsid w:val="005F3C2A"/>
    <w:rsid w:val="005F6569"/>
    <w:rsid w:val="0060538E"/>
    <w:rsid w:val="0062111E"/>
    <w:rsid w:val="00634895"/>
    <w:rsid w:val="006348AB"/>
    <w:rsid w:val="006434C9"/>
    <w:rsid w:val="006453B7"/>
    <w:rsid w:val="00651069"/>
    <w:rsid w:val="0066228D"/>
    <w:rsid w:val="006744C9"/>
    <w:rsid w:val="00676482"/>
    <w:rsid w:val="0068647F"/>
    <w:rsid w:val="00687819"/>
    <w:rsid w:val="0069106E"/>
    <w:rsid w:val="00696A66"/>
    <w:rsid w:val="006B344F"/>
    <w:rsid w:val="006B55C6"/>
    <w:rsid w:val="006D5329"/>
    <w:rsid w:val="006E260A"/>
    <w:rsid w:val="00700EEC"/>
    <w:rsid w:val="00715264"/>
    <w:rsid w:val="00736DC1"/>
    <w:rsid w:val="00750907"/>
    <w:rsid w:val="007509AD"/>
    <w:rsid w:val="00753089"/>
    <w:rsid w:val="0076151E"/>
    <w:rsid w:val="0077126F"/>
    <w:rsid w:val="00782441"/>
    <w:rsid w:val="00784F9E"/>
    <w:rsid w:val="00792236"/>
    <w:rsid w:val="007A3BD2"/>
    <w:rsid w:val="007C1208"/>
    <w:rsid w:val="007C1D74"/>
    <w:rsid w:val="007C4F6E"/>
    <w:rsid w:val="007C5C44"/>
    <w:rsid w:val="007D5A30"/>
    <w:rsid w:val="007D62E0"/>
    <w:rsid w:val="007D66D7"/>
    <w:rsid w:val="007F3934"/>
    <w:rsid w:val="0080751B"/>
    <w:rsid w:val="00820831"/>
    <w:rsid w:val="0082306F"/>
    <w:rsid w:val="008238E1"/>
    <w:rsid w:val="00826AB8"/>
    <w:rsid w:val="008311EB"/>
    <w:rsid w:val="00836508"/>
    <w:rsid w:val="008449FD"/>
    <w:rsid w:val="00844E2E"/>
    <w:rsid w:val="00854835"/>
    <w:rsid w:val="008557B4"/>
    <w:rsid w:val="00863F3C"/>
    <w:rsid w:val="00866A9C"/>
    <w:rsid w:val="008823C8"/>
    <w:rsid w:val="0088323F"/>
    <w:rsid w:val="008862D6"/>
    <w:rsid w:val="00894A0D"/>
    <w:rsid w:val="008A119E"/>
    <w:rsid w:val="008A56CD"/>
    <w:rsid w:val="008B005B"/>
    <w:rsid w:val="008B6386"/>
    <w:rsid w:val="009043D8"/>
    <w:rsid w:val="00905BFE"/>
    <w:rsid w:val="00920AFF"/>
    <w:rsid w:val="009431BD"/>
    <w:rsid w:val="0095604A"/>
    <w:rsid w:val="00963AB0"/>
    <w:rsid w:val="00966C49"/>
    <w:rsid w:val="00987D50"/>
    <w:rsid w:val="009A1A7E"/>
    <w:rsid w:val="009A399F"/>
    <w:rsid w:val="009A4F21"/>
    <w:rsid w:val="009A7EE9"/>
    <w:rsid w:val="009B5630"/>
    <w:rsid w:val="009B624F"/>
    <w:rsid w:val="009D308E"/>
    <w:rsid w:val="009E24DB"/>
    <w:rsid w:val="009E3677"/>
    <w:rsid w:val="009E4C66"/>
    <w:rsid w:val="009F0257"/>
    <w:rsid w:val="009F64FF"/>
    <w:rsid w:val="00A02CC9"/>
    <w:rsid w:val="00A16897"/>
    <w:rsid w:val="00A33CEC"/>
    <w:rsid w:val="00A55162"/>
    <w:rsid w:val="00A64850"/>
    <w:rsid w:val="00A76402"/>
    <w:rsid w:val="00AA46A6"/>
    <w:rsid w:val="00AA6CD5"/>
    <w:rsid w:val="00AB5C90"/>
    <w:rsid w:val="00AC61CB"/>
    <w:rsid w:val="00B0288B"/>
    <w:rsid w:val="00B16CBC"/>
    <w:rsid w:val="00B268AE"/>
    <w:rsid w:val="00B31F5C"/>
    <w:rsid w:val="00B5135A"/>
    <w:rsid w:val="00B56602"/>
    <w:rsid w:val="00B5793E"/>
    <w:rsid w:val="00B66F6A"/>
    <w:rsid w:val="00B84A4B"/>
    <w:rsid w:val="00B96CE6"/>
    <w:rsid w:val="00BB5261"/>
    <w:rsid w:val="00BC70E5"/>
    <w:rsid w:val="00BD7505"/>
    <w:rsid w:val="00BE1759"/>
    <w:rsid w:val="00BE4B39"/>
    <w:rsid w:val="00BF3F32"/>
    <w:rsid w:val="00BF5143"/>
    <w:rsid w:val="00C005C5"/>
    <w:rsid w:val="00C07CA1"/>
    <w:rsid w:val="00C12827"/>
    <w:rsid w:val="00C12883"/>
    <w:rsid w:val="00C160A4"/>
    <w:rsid w:val="00C17CF5"/>
    <w:rsid w:val="00C536F2"/>
    <w:rsid w:val="00C76DA9"/>
    <w:rsid w:val="00C7767B"/>
    <w:rsid w:val="00C82CAA"/>
    <w:rsid w:val="00C832FD"/>
    <w:rsid w:val="00CA6DCF"/>
    <w:rsid w:val="00CA7508"/>
    <w:rsid w:val="00CB1171"/>
    <w:rsid w:val="00CB1A5A"/>
    <w:rsid w:val="00CC1FC5"/>
    <w:rsid w:val="00CD48AE"/>
    <w:rsid w:val="00CD7BB2"/>
    <w:rsid w:val="00CE0BBD"/>
    <w:rsid w:val="00CF0A72"/>
    <w:rsid w:val="00D16BCC"/>
    <w:rsid w:val="00D17639"/>
    <w:rsid w:val="00D30EA3"/>
    <w:rsid w:val="00D31439"/>
    <w:rsid w:val="00D31A80"/>
    <w:rsid w:val="00D31B0F"/>
    <w:rsid w:val="00D4470C"/>
    <w:rsid w:val="00D61928"/>
    <w:rsid w:val="00D6211B"/>
    <w:rsid w:val="00D804E7"/>
    <w:rsid w:val="00D81729"/>
    <w:rsid w:val="00D85B60"/>
    <w:rsid w:val="00D956CA"/>
    <w:rsid w:val="00D96528"/>
    <w:rsid w:val="00DA3F1C"/>
    <w:rsid w:val="00DA4E74"/>
    <w:rsid w:val="00DB578B"/>
    <w:rsid w:val="00DB683B"/>
    <w:rsid w:val="00DC5271"/>
    <w:rsid w:val="00DD2099"/>
    <w:rsid w:val="00DD35A8"/>
    <w:rsid w:val="00DF6854"/>
    <w:rsid w:val="00E30C9B"/>
    <w:rsid w:val="00E45A48"/>
    <w:rsid w:val="00E56D5A"/>
    <w:rsid w:val="00E60A65"/>
    <w:rsid w:val="00E61490"/>
    <w:rsid w:val="00E67679"/>
    <w:rsid w:val="00E8187F"/>
    <w:rsid w:val="00E843A0"/>
    <w:rsid w:val="00E910FC"/>
    <w:rsid w:val="00E94309"/>
    <w:rsid w:val="00EA151A"/>
    <w:rsid w:val="00EA4DBF"/>
    <w:rsid w:val="00ED7728"/>
    <w:rsid w:val="00EE3225"/>
    <w:rsid w:val="00EF34EA"/>
    <w:rsid w:val="00EF4B75"/>
    <w:rsid w:val="00F032D0"/>
    <w:rsid w:val="00F06F1A"/>
    <w:rsid w:val="00F41CE4"/>
    <w:rsid w:val="00F441CB"/>
    <w:rsid w:val="00F554A5"/>
    <w:rsid w:val="00F55903"/>
    <w:rsid w:val="00F620E9"/>
    <w:rsid w:val="00F63BFC"/>
    <w:rsid w:val="00F64B03"/>
    <w:rsid w:val="00FA3975"/>
    <w:rsid w:val="00FC4082"/>
    <w:rsid w:val="00FC5ED6"/>
    <w:rsid w:val="00FC6168"/>
    <w:rsid w:val="00FE1DA4"/>
    <w:rsid w:val="00FE688B"/>
    <w:rsid w:val="00FF2DD7"/>
    <w:rsid w:val="00FF6F4D"/>
    <w:rsid w:val="00FF79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A30"/>
    <w:pPr>
      <w:spacing w:after="200" w:line="276" w:lineRule="auto"/>
    </w:pPr>
    <w:rPr>
      <w:sz w:val="26"/>
      <w:szCs w:val="22"/>
    </w:rPr>
  </w:style>
  <w:style w:type="paragraph" w:styleId="Heading1">
    <w:name w:val="heading 1"/>
    <w:basedOn w:val="Normal"/>
    <w:link w:val="Heading1Char"/>
    <w:uiPriority w:val="9"/>
    <w:qFormat/>
    <w:rsid w:val="001F19E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4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72"/>
    <w:qFormat/>
    <w:rsid w:val="001F28E0"/>
    <w:pPr>
      <w:ind w:left="720"/>
      <w:contextualSpacing/>
    </w:pPr>
  </w:style>
  <w:style w:type="paragraph" w:styleId="FootnoteText">
    <w:name w:val="footnote text"/>
    <w:basedOn w:val="Normal"/>
    <w:link w:val="FootnoteTextChar"/>
    <w:uiPriority w:val="99"/>
    <w:unhideWhenUsed/>
    <w:rsid w:val="00C832FD"/>
    <w:rPr>
      <w:sz w:val="20"/>
      <w:szCs w:val="20"/>
    </w:rPr>
  </w:style>
  <w:style w:type="character" w:customStyle="1" w:styleId="FootnoteTextChar">
    <w:name w:val="Footnote Text Char"/>
    <w:basedOn w:val="DefaultParagraphFont"/>
    <w:link w:val="FootnoteText"/>
    <w:uiPriority w:val="99"/>
    <w:rsid w:val="00C832FD"/>
  </w:style>
  <w:style w:type="character" w:styleId="FootnoteReference">
    <w:name w:val="footnote reference"/>
    <w:uiPriority w:val="99"/>
    <w:unhideWhenUsed/>
    <w:rsid w:val="00C832FD"/>
    <w:rPr>
      <w:vertAlign w:val="superscript"/>
    </w:rPr>
  </w:style>
  <w:style w:type="paragraph" w:styleId="Header">
    <w:name w:val="header"/>
    <w:basedOn w:val="Normal"/>
    <w:link w:val="HeaderChar"/>
    <w:uiPriority w:val="99"/>
    <w:unhideWhenUsed/>
    <w:rsid w:val="00CD4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8AE"/>
    <w:rPr>
      <w:sz w:val="26"/>
      <w:szCs w:val="22"/>
    </w:rPr>
  </w:style>
  <w:style w:type="paragraph" w:styleId="Footer">
    <w:name w:val="footer"/>
    <w:basedOn w:val="Normal"/>
    <w:link w:val="FooterChar"/>
    <w:uiPriority w:val="99"/>
    <w:unhideWhenUsed/>
    <w:rsid w:val="00CD4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8AE"/>
    <w:rPr>
      <w:sz w:val="26"/>
      <w:szCs w:val="22"/>
    </w:rPr>
  </w:style>
  <w:style w:type="paragraph" w:styleId="NormalWeb">
    <w:name w:val="Normal (Web)"/>
    <w:basedOn w:val="Normal"/>
    <w:uiPriority w:val="99"/>
    <w:rsid w:val="002035E5"/>
    <w:pPr>
      <w:suppressAutoHyphens/>
      <w:spacing w:before="280" w:after="280" w:line="240" w:lineRule="auto"/>
    </w:pPr>
    <w:rPr>
      <w:rFonts w:eastAsia="Times New Roman"/>
      <w:kern w:val="1"/>
      <w:sz w:val="24"/>
      <w:szCs w:val="24"/>
    </w:rPr>
  </w:style>
  <w:style w:type="character" w:styleId="Hyperlink">
    <w:name w:val="Hyperlink"/>
    <w:semiHidden/>
    <w:unhideWhenUsed/>
    <w:rsid w:val="009F64FF"/>
    <w:rPr>
      <w:color w:val="0000FF"/>
      <w:u w:val="single"/>
    </w:rPr>
  </w:style>
  <w:style w:type="character" w:styleId="Emphasis">
    <w:name w:val="Emphasis"/>
    <w:basedOn w:val="DefaultParagraphFont"/>
    <w:uiPriority w:val="20"/>
    <w:qFormat/>
    <w:rsid w:val="009F64FF"/>
    <w:rPr>
      <w:i/>
      <w:iCs/>
    </w:rPr>
  </w:style>
  <w:style w:type="character" w:customStyle="1" w:styleId="Heading1Char">
    <w:name w:val="Heading 1 Char"/>
    <w:basedOn w:val="DefaultParagraphFont"/>
    <w:link w:val="Heading1"/>
    <w:uiPriority w:val="9"/>
    <w:rsid w:val="001F19E9"/>
    <w:rPr>
      <w:rFonts w:eastAsia="Times New Roman"/>
      <w:b/>
      <w:bCs/>
      <w:kern w:val="36"/>
      <w:sz w:val="48"/>
      <w:szCs w:val="48"/>
    </w:rPr>
  </w:style>
  <w:style w:type="character" w:styleId="Strong">
    <w:name w:val="Strong"/>
    <w:basedOn w:val="DefaultParagraphFont"/>
    <w:uiPriority w:val="22"/>
    <w:qFormat/>
    <w:rsid w:val="001F19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65457">
      <w:bodyDiv w:val="1"/>
      <w:marLeft w:val="0"/>
      <w:marRight w:val="0"/>
      <w:marTop w:val="0"/>
      <w:marBottom w:val="0"/>
      <w:divBdr>
        <w:top w:val="none" w:sz="0" w:space="0" w:color="auto"/>
        <w:left w:val="none" w:sz="0" w:space="0" w:color="auto"/>
        <w:bottom w:val="none" w:sz="0" w:space="0" w:color="auto"/>
        <w:right w:val="none" w:sz="0" w:space="0" w:color="auto"/>
      </w:divBdr>
    </w:div>
    <w:div w:id="442501308">
      <w:bodyDiv w:val="1"/>
      <w:marLeft w:val="0"/>
      <w:marRight w:val="0"/>
      <w:marTop w:val="0"/>
      <w:marBottom w:val="0"/>
      <w:divBdr>
        <w:top w:val="none" w:sz="0" w:space="0" w:color="auto"/>
        <w:left w:val="none" w:sz="0" w:space="0" w:color="auto"/>
        <w:bottom w:val="none" w:sz="0" w:space="0" w:color="auto"/>
        <w:right w:val="none" w:sz="0" w:space="0" w:color="auto"/>
      </w:divBdr>
    </w:div>
    <w:div w:id="480736799">
      <w:bodyDiv w:val="1"/>
      <w:marLeft w:val="0"/>
      <w:marRight w:val="0"/>
      <w:marTop w:val="0"/>
      <w:marBottom w:val="0"/>
      <w:divBdr>
        <w:top w:val="none" w:sz="0" w:space="0" w:color="auto"/>
        <w:left w:val="none" w:sz="0" w:space="0" w:color="auto"/>
        <w:bottom w:val="none" w:sz="0" w:space="0" w:color="auto"/>
        <w:right w:val="none" w:sz="0" w:space="0" w:color="auto"/>
      </w:divBdr>
      <w:divsChild>
        <w:div w:id="684788350">
          <w:marLeft w:val="0"/>
          <w:marRight w:val="0"/>
          <w:marTop w:val="0"/>
          <w:marBottom w:val="0"/>
          <w:divBdr>
            <w:top w:val="none" w:sz="0" w:space="0" w:color="auto"/>
            <w:left w:val="none" w:sz="0" w:space="0" w:color="auto"/>
            <w:bottom w:val="none" w:sz="0" w:space="0" w:color="auto"/>
            <w:right w:val="none" w:sz="0" w:space="0" w:color="auto"/>
          </w:divBdr>
        </w:div>
      </w:divsChild>
    </w:div>
    <w:div w:id="1148746966">
      <w:bodyDiv w:val="1"/>
      <w:marLeft w:val="0"/>
      <w:marRight w:val="0"/>
      <w:marTop w:val="0"/>
      <w:marBottom w:val="0"/>
      <w:divBdr>
        <w:top w:val="none" w:sz="0" w:space="0" w:color="auto"/>
        <w:left w:val="none" w:sz="0" w:space="0" w:color="auto"/>
        <w:bottom w:val="none" w:sz="0" w:space="0" w:color="auto"/>
        <w:right w:val="none" w:sz="0" w:space="0" w:color="auto"/>
      </w:divBdr>
    </w:div>
    <w:div w:id="1208251118">
      <w:bodyDiv w:val="1"/>
      <w:marLeft w:val="0"/>
      <w:marRight w:val="0"/>
      <w:marTop w:val="0"/>
      <w:marBottom w:val="0"/>
      <w:divBdr>
        <w:top w:val="none" w:sz="0" w:space="0" w:color="auto"/>
        <w:left w:val="none" w:sz="0" w:space="0" w:color="auto"/>
        <w:bottom w:val="none" w:sz="0" w:space="0" w:color="auto"/>
        <w:right w:val="none" w:sz="0" w:space="0" w:color="auto"/>
      </w:divBdr>
    </w:div>
    <w:div w:id="1268734468">
      <w:bodyDiv w:val="1"/>
      <w:marLeft w:val="0"/>
      <w:marRight w:val="0"/>
      <w:marTop w:val="0"/>
      <w:marBottom w:val="0"/>
      <w:divBdr>
        <w:top w:val="none" w:sz="0" w:space="0" w:color="auto"/>
        <w:left w:val="none" w:sz="0" w:space="0" w:color="auto"/>
        <w:bottom w:val="none" w:sz="0" w:space="0" w:color="auto"/>
        <w:right w:val="none" w:sz="0" w:space="0" w:color="auto"/>
      </w:divBdr>
    </w:div>
    <w:div w:id="1525747102">
      <w:bodyDiv w:val="1"/>
      <w:marLeft w:val="0"/>
      <w:marRight w:val="0"/>
      <w:marTop w:val="0"/>
      <w:marBottom w:val="0"/>
      <w:divBdr>
        <w:top w:val="none" w:sz="0" w:space="0" w:color="auto"/>
        <w:left w:val="none" w:sz="0" w:space="0" w:color="auto"/>
        <w:bottom w:val="none" w:sz="0" w:space="0" w:color="auto"/>
        <w:right w:val="none" w:sz="0" w:space="0" w:color="auto"/>
      </w:divBdr>
      <w:divsChild>
        <w:div w:id="1643341423">
          <w:marLeft w:val="0"/>
          <w:marRight w:val="0"/>
          <w:marTop w:val="225"/>
          <w:marBottom w:val="0"/>
          <w:divBdr>
            <w:top w:val="none" w:sz="0" w:space="0" w:color="auto"/>
            <w:left w:val="none" w:sz="0" w:space="0" w:color="auto"/>
            <w:bottom w:val="none" w:sz="0" w:space="0" w:color="auto"/>
            <w:right w:val="none" w:sz="0" w:space="0" w:color="auto"/>
          </w:divBdr>
          <w:divsChild>
            <w:div w:id="145806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translate.google.com/translate?hl=vi&amp;prev=_t&amp;sl=vi&amp;tl=en&amp;u=https://moj.gov.vn/qt/tintuc/Pages/hoat-dong-cua-lanh-dao-bo.aspx%3FItemID%3D4573%23_edn4" TargetMode="External"/><Relationship Id="rId4" Type="http://schemas.microsoft.com/office/2007/relationships/stylesWithEffects" Target="stylesWithEffects.xml"/><Relationship Id="rId9" Type="http://schemas.openxmlformats.org/officeDocument/2006/relationships/hyperlink" Target="https://translate.google.com/translate?hl=vi&amp;prev=_t&amp;sl=vi&amp;tl=en&amp;u=https://moj.gov.vn/en/Lists/MinistryOfJusticesActivities/Attachments/3232/MOJ.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1EDF87-EA78-42EF-8323-A819BEAFBEA3}">
  <ds:schemaRefs>
    <ds:schemaRef ds:uri="http://schemas.openxmlformats.org/officeDocument/2006/bibliography"/>
  </ds:schemaRefs>
</ds:datastoreItem>
</file>

<file path=customXml/itemProps2.xml><?xml version="1.0" encoding="utf-8"?>
<ds:datastoreItem xmlns:ds="http://schemas.openxmlformats.org/officeDocument/2006/customXml" ds:itemID="{2D90B1A2-3BDF-400E-8641-9249F22D4534}"/>
</file>

<file path=customXml/itemProps3.xml><?xml version="1.0" encoding="utf-8"?>
<ds:datastoreItem xmlns:ds="http://schemas.openxmlformats.org/officeDocument/2006/customXml" ds:itemID="{5785F052-EC44-4501-904D-2911AC9950FF}"/>
</file>

<file path=customXml/itemProps4.xml><?xml version="1.0" encoding="utf-8"?>
<ds:datastoreItem xmlns:ds="http://schemas.openxmlformats.org/officeDocument/2006/customXml" ds:itemID="{4BBD3347-E546-4142-B8B1-EAD72FDD5A47}"/>
</file>

<file path=docProps/app.xml><?xml version="1.0" encoding="utf-8"?>
<Properties xmlns="http://schemas.openxmlformats.org/officeDocument/2006/extended-properties" xmlns:vt="http://schemas.openxmlformats.org/officeDocument/2006/docPropsVTypes">
  <Template>Normal</Template>
  <TotalTime>287</TotalTime>
  <Pages>22</Pages>
  <Words>10082</Words>
  <Characters>57470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Quebh</dc:creator>
  <cp:lastModifiedBy>hien</cp:lastModifiedBy>
  <cp:revision>24</cp:revision>
  <cp:lastPrinted>2018-04-13T10:53:00Z</cp:lastPrinted>
  <dcterms:created xsi:type="dcterms:W3CDTF">2020-05-04T02:14:00Z</dcterms:created>
  <dcterms:modified xsi:type="dcterms:W3CDTF">2020-11-27T02:49:00Z</dcterms:modified>
</cp:coreProperties>
</file>